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A5657" w14:textId="77777777" w:rsidR="006753D8" w:rsidRDefault="006753D8">
      <w:pPr>
        <w:pStyle w:val="berschrift1"/>
        <w:tabs>
          <w:tab w:val="left" w:pos="0"/>
        </w:tabs>
      </w:pPr>
      <w:r>
        <w:t>Presseinformation</w:t>
      </w:r>
    </w:p>
    <w:p w14:paraId="403F20B2" w14:textId="77777777" w:rsidR="00AA3EBA" w:rsidRPr="00ED120D" w:rsidRDefault="00AA3EBA">
      <w:pPr>
        <w:rPr>
          <w:i/>
          <w:iCs/>
          <w:sz w:val="32"/>
        </w:rPr>
      </w:pPr>
    </w:p>
    <w:p w14:paraId="193A1F7B" w14:textId="1BB052F6" w:rsidR="00D25C3F" w:rsidRPr="00D604BA" w:rsidRDefault="006A2D59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 w:rsidRPr="00D604BA">
        <w:rPr>
          <w:rFonts w:ascii="Univers" w:hAnsi="Univers"/>
          <w:b/>
          <w:sz w:val="28"/>
          <w:szCs w:val="28"/>
        </w:rPr>
        <w:t>California</w:t>
      </w:r>
      <w:r w:rsidR="00A47A7F" w:rsidRPr="00D604BA">
        <w:rPr>
          <w:rFonts w:ascii="Univers" w:hAnsi="Univers"/>
          <w:b/>
          <w:sz w:val="28"/>
          <w:szCs w:val="28"/>
        </w:rPr>
        <w:t>.pro</w:t>
      </w:r>
      <w:r w:rsidR="00BE5E74" w:rsidRPr="00D604BA">
        <w:rPr>
          <w:rFonts w:ascii="Univers" w:hAnsi="Univers"/>
          <w:b/>
          <w:sz w:val="28"/>
          <w:szCs w:val="28"/>
        </w:rPr>
        <w:t xml:space="preserve"> in der Cloud</w:t>
      </w:r>
    </w:p>
    <w:p w14:paraId="6C752D41" w14:textId="77777777" w:rsidR="00D25C3F" w:rsidRPr="00D604BA" w:rsidRDefault="00D25C3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14:paraId="2F2C06AA" w14:textId="5043540E" w:rsidR="00D25C3F" w:rsidRPr="00D604BA" w:rsidRDefault="006A2D59" w:rsidP="00D25C3F">
      <w:pPr>
        <w:pStyle w:val="bodytext"/>
        <w:spacing w:before="0" w:after="0"/>
        <w:jc w:val="right"/>
        <w:rPr>
          <w:rFonts w:ascii="Univers" w:hAnsi="Univers"/>
          <w:b/>
          <w:i/>
          <w:iCs/>
        </w:rPr>
      </w:pPr>
      <w:r w:rsidRPr="00D604BA">
        <w:rPr>
          <w:rFonts w:ascii="Univers" w:hAnsi="Univers"/>
          <w:b/>
          <w:i/>
          <w:iCs/>
        </w:rPr>
        <w:t xml:space="preserve">Via Webbrowser </w:t>
      </w:r>
      <w:r w:rsidR="00A47A7F" w:rsidRPr="00D604BA">
        <w:rPr>
          <w:rFonts w:ascii="Univers" w:hAnsi="Univers"/>
          <w:b/>
          <w:i/>
          <w:iCs/>
        </w:rPr>
        <w:t xml:space="preserve">Zugriff </w:t>
      </w:r>
      <w:r w:rsidRPr="00D604BA">
        <w:rPr>
          <w:rFonts w:ascii="Univers" w:hAnsi="Univers"/>
          <w:b/>
          <w:i/>
          <w:iCs/>
        </w:rPr>
        <w:t xml:space="preserve">von </w:t>
      </w:r>
      <w:r w:rsidR="005A55D4" w:rsidRPr="00D604BA">
        <w:rPr>
          <w:rFonts w:ascii="Univers" w:hAnsi="Univers"/>
          <w:b/>
          <w:i/>
          <w:iCs/>
        </w:rPr>
        <w:t>überall</w:t>
      </w:r>
    </w:p>
    <w:p w14:paraId="11B27A18" w14:textId="77777777" w:rsidR="005322EE" w:rsidRPr="00A203CF" w:rsidRDefault="005322EE" w:rsidP="00570ADD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74DBB738" w14:textId="3BAC1590" w:rsidR="003F4251" w:rsidRPr="00A203CF" w:rsidRDefault="003F4251" w:rsidP="003F4251">
      <w:pPr>
        <w:suppressAutoHyphens w:val="0"/>
        <w:spacing w:line="360" w:lineRule="auto"/>
        <w:rPr>
          <w:rFonts w:ascii="Arial" w:hAnsi="Arial" w:cs="Arial"/>
          <w:sz w:val="18"/>
          <w:szCs w:val="18"/>
        </w:rPr>
      </w:pPr>
      <w:r w:rsidRPr="00A203CF">
        <w:rPr>
          <w:rFonts w:ascii="Arial" w:hAnsi="Arial" w:cs="Arial"/>
          <w:b/>
          <w:sz w:val="20"/>
          <w:szCs w:val="20"/>
        </w:rPr>
        <w:t>München, im November 2020.</w:t>
      </w:r>
      <w:r w:rsidRPr="00A203CF">
        <w:rPr>
          <w:rFonts w:ascii="Arial" w:hAnsi="Arial" w:cs="Arial"/>
          <w:bCs/>
          <w:sz w:val="20"/>
          <w:szCs w:val="20"/>
        </w:rPr>
        <w:t xml:space="preserve"> Ab sofort können die Anwender des AVA- und Baukostenmanagementsystems California.pro via Webbrowser von überall auf das Programm via Windows oder Apple, PC, Notebook, Tablet oder Smartphone zugreifen. Voraussetzung ist ein aktueller Web-Browser, eine Internetverbindung sowie </w:t>
      </w:r>
      <w:r w:rsidRPr="00A203CF">
        <w:rPr>
          <w:rFonts w:ascii="Arial" w:hAnsi="Arial" w:cs="Arial"/>
          <w:sz w:val="20"/>
          <w:szCs w:val="20"/>
        </w:rPr>
        <w:t>eine vorhandene California.pro-Lizenz in der aktuellen Version</w:t>
      </w:r>
      <w:r w:rsidRPr="00A203CF">
        <w:rPr>
          <w:rFonts w:ascii="Arial" w:hAnsi="Arial" w:cs="Arial"/>
          <w:bCs/>
          <w:sz w:val="20"/>
          <w:szCs w:val="20"/>
        </w:rPr>
        <w:t xml:space="preserve">. Über den </w:t>
      </w:r>
      <w:r w:rsidRPr="00A203CF">
        <w:rPr>
          <w:rFonts w:ascii="Arial" w:hAnsi="Arial" w:cs="Arial"/>
          <w:sz w:val="20"/>
          <w:szCs w:val="20"/>
        </w:rPr>
        <w:t xml:space="preserve">Kooperationspartner oneclick stellt </w:t>
      </w:r>
      <w:r w:rsidR="00A203CF" w:rsidRPr="00A203CF">
        <w:rPr>
          <w:rFonts w:ascii="Arial" w:hAnsi="Arial" w:cs="Arial"/>
          <w:sz w:val="20"/>
          <w:szCs w:val="20"/>
        </w:rPr>
        <w:t xml:space="preserve">die </w:t>
      </w:r>
      <w:r w:rsidRPr="00A203CF">
        <w:rPr>
          <w:rFonts w:ascii="Arial" w:hAnsi="Arial" w:cs="Arial"/>
          <w:bCs/>
          <w:sz w:val="20"/>
          <w:szCs w:val="20"/>
        </w:rPr>
        <w:t xml:space="preserve">G&amp;W Software AG </w:t>
      </w:r>
      <w:r w:rsidR="00B75122">
        <w:rPr>
          <w:rFonts w:ascii="Arial" w:hAnsi="Arial" w:cs="Arial"/>
          <w:bCs/>
          <w:sz w:val="20"/>
          <w:szCs w:val="20"/>
        </w:rPr>
        <w:t>ihren</w:t>
      </w:r>
      <w:r w:rsidRPr="00A203CF">
        <w:rPr>
          <w:rFonts w:ascii="Arial" w:hAnsi="Arial" w:cs="Arial"/>
          <w:bCs/>
          <w:sz w:val="20"/>
          <w:szCs w:val="20"/>
        </w:rPr>
        <w:t xml:space="preserve"> Kunden für ihre California.pro und andere Applikationen </w:t>
      </w:r>
      <w:r w:rsidRPr="00A203CF">
        <w:rPr>
          <w:rFonts w:ascii="Arial" w:hAnsi="Arial" w:cs="Arial"/>
          <w:sz w:val="20"/>
          <w:szCs w:val="20"/>
        </w:rPr>
        <w:t xml:space="preserve">eine schlüsselfertig eingerichtete Cloud-Anwendung zur Verfügung. Eine DSGVO-konforme Umgebung sowie zertifizierte Rechenzentren in Deutschland gewährleisten die Sicherheit der Daten. Oneklick verfügt über eine </w:t>
      </w:r>
      <w:proofErr w:type="spellStart"/>
      <w:r w:rsidRPr="00A203CF">
        <w:rPr>
          <w:rFonts w:ascii="Arial" w:hAnsi="Arial" w:cs="Arial"/>
          <w:sz w:val="20"/>
          <w:szCs w:val="20"/>
        </w:rPr>
        <w:t>Trusted</w:t>
      </w:r>
      <w:proofErr w:type="spellEnd"/>
      <w:r w:rsidRPr="00A203CF">
        <w:rPr>
          <w:rFonts w:ascii="Arial" w:hAnsi="Arial" w:cs="Arial"/>
          <w:sz w:val="20"/>
          <w:szCs w:val="20"/>
        </w:rPr>
        <w:t>-Cloud- Zertifizierung und erfüllt dabei alle Anforderungen im Hinblick auf Transparenz, Sicherheit, Qualität und Rechtskonformität. Ein Security-Paket mit Malware-Schutz, Firewall und automatischer Datensicherung ist inkludiert. Der Tarif ist monatlich kündbar.</w:t>
      </w:r>
    </w:p>
    <w:p w14:paraId="32F048A1" w14:textId="77777777" w:rsidR="003F4251" w:rsidRPr="00A203CF" w:rsidRDefault="003F4251" w:rsidP="00BE5E74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5ACC0E62" w14:textId="2111491B" w:rsidR="00BE5E74" w:rsidRPr="00D604BA" w:rsidRDefault="00BE5E74" w:rsidP="00BE5E74">
      <w:pPr>
        <w:suppressAutoHyphens w:val="0"/>
        <w:spacing w:line="360" w:lineRule="auto"/>
        <w:rPr>
          <w:rFonts w:ascii="Arial" w:hAnsi="Arial" w:cs="Arial"/>
          <w:bCs/>
          <w:sz w:val="20"/>
          <w:szCs w:val="20"/>
        </w:rPr>
      </w:pPr>
      <w:r w:rsidRPr="00A203CF">
        <w:rPr>
          <w:rFonts w:ascii="Arial" w:hAnsi="Arial" w:cs="Arial"/>
          <w:sz w:val="20"/>
          <w:szCs w:val="20"/>
        </w:rPr>
        <w:t>Somit können die Architektur- und Ingenieurbüros ihre IT entlasten und flexibel bleiben, denn die Serverleistung kann zum Beispiel durch den verstärkten Einsatz der BIM-</w:t>
      </w:r>
      <w:r w:rsidRPr="00D604BA">
        <w:rPr>
          <w:rFonts w:ascii="Arial" w:hAnsi="Arial" w:cs="Arial"/>
          <w:sz w:val="20"/>
          <w:szCs w:val="20"/>
        </w:rPr>
        <w:t xml:space="preserve">Technologie „über Nacht“ erhöht werden. </w:t>
      </w:r>
      <w:r w:rsidR="00A203CF">
        <w:rPr>
          <w:rFonts w:ascii="Arial" w:hAnsi="Arial" w:cs="Arial"/>
          <w:sz w:val="20"/>
          <w:szCs w:val="20"/>
        </w:rPr>
        <w:t>Die</w:t>
      </w:r>
      <w:r w:rsidR="005A55D4" w:rsidRPr="00D604BA">
        <w:rPr>
          <w:rFonts w:ascii="Arial" w:hAnsi="Arial" w:cs="Arial"/>
          <w:sz w:val="20"/>
          <w:szCs w:val="20"/>
        </w:rPr>
        <w:t xml:space="preserve"> Büros </w:t>
      </w:r>
      <w:r w:rsidR="00A203CF">
        <w:rPr>
          <w:rFonts w:ascii="Arial" w:hAnsi="Arial" w:cs="Arial"/>
          <w:sz w:val="20"/>
          <w:szCs w:val="20"/>
        </w:rPr>
        <w:t xml:space="preserve">können </w:t>
      </w:r>
      <w:r w:rsidR="005A55D4" w:rsidRPr="00D604BA">
        <w:rPr>
          <w:rFonts w:ascii="Arial" w:hAnsi="Arial" w:cs="Arial"/>
          <w:sz w:val="20"/>
          <w:szCs w:val="20"/>
        </w:rPr>
        <w:t xml:space="preserve">ihre Hardware-Konfiguration durch den Umstieg auf einen höheren Tarif mit verbesserter Serverumgebung problemlos ohne Serverkauf und Installationsaufwand steigern und einfach mit den Daten weiterarbeiten. </w:t>
      </w:r>
    </w:p>
    <w:p w14:paraId="70C7C838" w14:textId="6150BA0A" w:rsidR="00BE5E74" w:rsidRPr="00D604BA" w:rsidRDefault="00BE5E74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2F756604" w14:textId="349770E8" w:rsidR="00BE5E74" w:rsidRPr="00D604BA" w:rsidRDefault="00BE5E74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D604BA">
        <w:rPr>
          <w:rFonts w:ascii="Arial" w:hAnsi="Arial" w:cs="Arial"/>
          <w:sz w:val="20"/>
          <w:szCs w:val="20"/>
        </w:rPr>
        <w:t>Oneklick liefert die Cloud-Anwendung schlüsselfertig eingerichtet und sendet den Benutzern eine Begrüßung</w:t>
      </w:r>
      <w:r w:rsidR="00690528">
        <w:rPr>
          <w:rFonts w:ascii="Arial" w:hAnsi="Arial" w:cs="Arial"/>
          <w:sz w:val="20"/>
          <w:szCs w:val="20"/>
        </w:rPr>
        <w:t>s</w:t>
      </w:r>
      <w:r w:rsidRPr="00D604BA">
        <w:rPr>
          <w:rFonts w:ascii="Arial" w:hAnsi="Arial" w:cs="Arial"/>
          <w:sz w:val="20"/>
          <w:szCs w:val="20"/>
        </w:rPr>
        <w:t>-E-Mail mit einem Registrierungs-Link, über den sich ein persönliches Passwort wählen l</w:t>
      </w:r>
      <w:r w:rsidR="00690528">
        <w:rPr>
          <w:rFonts w:ascii="Arial" w:hAnsi="Arial" w:cs="Arial"/>
          <w:sz w:val="20"/>
          <w:szCs w:val="20"/>
        </w:rPr>
        <w:t>ä</w:t>
      </w:r>
      <w:r w:rsidRPr="00D604BA">
        <w:rPr>
          <w:rFonts w:ascii="Arial" w:hAnsi="Arial" w:cs="Arial"/>
          <w:sz w:val="20"/>
          <w:szCs w:val="20"/>
        </w:rPr>
        <w:t xml:space="preserve">sst. Mit der Anmeldung ist automatisch die Anmeldung in der Cloud und an der California.pro verbunden. Darüber hinaus hält </w:t>
      </w:r>
      <w:proofErr w:type="spellStart"/>
      <w:r w:rsidRPr="00D604BA">
        <w:rPr>
          <w:rFonts w:ascii="Arial" w:hAnsi="Arial" w:cs="Arial"/>
          <w:sz w:val="20"/>
          <w:szCs w:val="20"/>
        </w:rPr>
        <w:t>oneklick</w:t>
      </w:r>
      <w:proofErr w:type="spellEnd"/>
      <w:r w:rsidRPr="00D604BA">
        <w:rPr>
          <w:rFonts w:ascii="Arial" w:hAnsi="Arial" w:cs="Arial"/>
          <w:sz w:val="20"/>
          <w:szCs w:val="20"/>
        </w:rPr>
        <w:t xml:space="preserve"> das Betriebssystem und die Hardware mit einem inkludierten Update-Installations-Service stets auf dem neuesten Stand der Technik.</w:t>
      </w:r>
    </w:p>
    <w:p w14:paraId="72FEA02A" w14:textId="77777777" w:rsidR="00BE5E74" w:rsidRPr="00D604BA" w:rsidRDefault="00BE5E74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129B51A8" w14:textId="678570A3" w:rsidR="00A757C0" w:rsidRPr="00D604BA" w:rsidRDefault="006534C7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hyperlink r:id="rId11" w:history="1">
        <w:r w:rsidR="00D25C3F" w:rsidRPr="00D604BA">
          <w:rPr>
            <w:rStyle w:val="Hyperlink"/>
            <w:rFonts w:ascii="Arial" w:hAnsi="Arial" w:cs="Arial"/>
            <w:sz w:val="20"/>
            <w:szCs w:val="20"/>
          </w:rPr>
          <w:t>www.gw-software.de</w:t>
        </w:r>
      </w:hyperlink>
      <w:r w:rsidR="00A757C0" w:rsidRPr="00D604BA">
        <w:rPr>
          <w:rFonts w:ascii="Arial" w:hAnsi="Arial" w:cs="Arial"/>
          <w:sz w:val="20"/>
          <w:szCs w:val="20"/>
        </w:rPr>
        <w:t xml:space="preserve"> </w:t>
      </w:r>
    </w:p>
    <w:p w14:paraId="6B986362" w14:textId="77777777" w:rsidR="006A44B5" w:rsidRPr="00D604BA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14:paraId="76C1CA02" w14:textId="53C3F740" w:rsidR="006A2D59" w:rsidRPr="006A2D59" w:rsidRDefault="006A2D59" w:rsidP="006A2D59">
      <w:pPr>
        <w:suppressAutoHyphens w:val="0"/>
        <w:rPr>
          <w:lang w:eastAsia="de-DE"/>
        </w:rPr>
      </w:pPr>
    </w:p>
    <w:p w14:paraId="37991531" w14:textId="06CEC11C" w:rsidR="00F555FA" w:rsidRDefault="00F555FA" w:rsidP="001374B5">
      <w:pPr>
        <w:tabs>
          <w:tab w:val="left" w:pos="1276"/>
        </w:tabs>
        <w:rPr>
          <w:rFonts w:ascii="Arial" w:hAnsi="Arial" w:cs="Arial"/>
          <w:sz w:val="22"/>
          <w:szCs w:val="22"/>
          <w:lang w:eastAsia="de-DE"/>
        </w:rPr>
      </w:pPr>
    </w:p>
    <w:p w14:paraId="6BBF4367" w14:textId="77777777" w:rsidR="00B75122" w:rsidRDefault="00B75122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 wp14:anchorId="59E50EAE" wp14:editId="796DD4DA">
            <wp:extent cx="2939296" cy="20097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702" cy="20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CE97" w14:textId="77777777" w:rsidR="00B75122" w:rsidRDefault="00B75122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44D30D83" w14:textId="0E85AF6F" w:rsidR="00F555FA" w:rsidRPr="005A55D4" w:rsidRDefault="00F555F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5A55D4">
        <w:rPr>
          <w:rFonts w:ascii="Arial" w:hAnsi="Arial" w:cs="Arial"/>
          <w:sz w:val="18"/>
          <w:szCs w:val="18"/>
          <w:lang w:eastAsia="de-DE"/>
        </w:rPr>
        <w:t>Dateiname:</w:t>
      </w:r>
      <w:r w:rsidRPr="005A55D4">
        <w:rPr>
          <w:rFonts w:ascii="Arial" w:hAnsi="Arial" w:cs="Arial"/>
          <w:sz w:val="18"/>
          <w:szCs w:val="18"/>
          <w:lang w:eastAsia="de-DE"/>
        </w:rPr>
        <w:tab/>
      </w:r>
      <w:proofErr w:type="spellStart"/>
      <w:r w:rsidR="00B75122">
        <w:rPr>
          <w:rFonts w:ascii="Arial" w:hAnsi="Arial" w:cs="Arial"/>
          <w:sz w:val="18"/>
          <w:szCs w:val="18"/>
          <w:lang w:eastAsia="de-DE"/>
        </w:rPr>
        <w:t>Überall_California</w:t>
      </w:r>
      <w:proofErr w:type="spellEnd"/>
      <w:r w:rsidR="00B75122">
        <w:rPr>
          <w:rFonts w:ascii="Arial" w:hAnsi="Arial" w:cs="Arial"/>
          <w:sz w:val="18"/>
          <w:szCs w:val="18"/>
          <w:lang w:eastAsia="de-DE"/>
        </w:rPr>
        <w:t xml:space="preserve"> Screen 1.jpg</w:t>
      </w:r>
    </w:p>
    <w:p w14:paraId="6D239297" w14:textId="40CA7B62" w:rsidR="00FC2620" w:rsidRPr="005A55D4" w:rsidRDefault="00F555F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5A55D4">
        <w:rPr>
          <w:rFonts w:ascii="Arial" w:hAnsi="Arial" w:cs="Arial"/>
          <w:sz w:val="18"/>
          <w:szCs w:val="18"/>
          <w:lang w:eastAsia="de-DE"/>
        </w:rPr>
        <w:t>Untertitel:</w:t>
      </w:r>
      <w:r w:rsidRPr="005A55D4">
        <w:rPr>
          <w:rFonts w:ascii="Arial" w:hAnsi="Arial" w:cs="Arial"/>
          <w:sz w:val="18"/>
          <w:szCs w:val="18"/>
          <w:lang w:eastAsia="de-DE"/>
        </w:rPr>
        <w:tab/>
      </w:r>
      <w:r w:rsidR="00FC2620" w:rsidRPr="00FC2620">
        <w:rPr>
          <w:rFonts w:ascii="Arial" w:hAnsi="Arial" w:cs="Arial"/>
          <w:sz w:val="18"/>
          <w:szCs w:val="18"/>
          <w:lang w:eastAsia="de-DE"/>
        </w:rPr>
        <w:t>Bearbeitung eines BIM2AVA-Modells mit California.pro in der Cloud via Web-Browse</w:t>
      </w:r>
      <w:r w:rsidR="00FC2620">
        <w:rPr>
          <w:rFonts w:ascii="Arial" w:hAnsi="Arial" w:cs="Arial"/>
          <w:sz w:val="18"/>
          <w:szCs w:val="18"/>
          <w:lang w:eastAsia="de-DE"/>
        </w:rPr>
        <w:t>r</w:t>
      </w:r>
    </w:p>
    <w:p w14:paraId="776D14F3" w14:textId="2EC9AFD4" w:rsidR="00F555FA" w:rsidRPr="005A55D4" w:rsidRDefault="00F555F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0531000B" w14:textId="31A6AF2E" w:rsidR="006A2D59" w:rsidRPr="005A55D4" w:rsidRDefault="00B75122" w:rsidP="006A2D59">
      <w:pPr>
        <w:suppressAutoHyphens w:val="0"/>
        <w:rPr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drawing>
          <wp:inline distT="0" distB="0" distL="0" distR="0" wp14:anchorId="629B3BBE" wp14:editId="4432C398">
            <wp:extent cx="2957013" cy="20288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5467" cy="20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B231" w14:textId="77777777" w:rsidR="006A2D59" w:rsidRPr="005A55D4" w:rsidRDefault="006A2D59" w:rsidP="006A2D59">
      <w:pPr>
        <w:tabs>
          <w:tab w:val="left" w:pos="1276"/>
        </w:tabs>
        <w:rPr>
          <w:sz w:val="18"/>
          <w:szCs w:val="18"/>
          <w:lang w:eastAsia="de-DE"/>
        </w:rPr>
      </w:pPr>
    </w:p>
    <w:p w14:paraId="20C99F82" w14:textId="6FA8D183" w:rsidR="006A2D59" w:rsidRPr="005A55D4" w:rsidRDefault="006A2D59" w:rsidP="006A2D59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5A55D4">
        <w:rPr>
          <w:rFonts w:ascii="Arial" w:hAnsi="Arial" w:cs="Arial"/>
          <w:sz w:val="18"/>
          <w:szCs w:val="18"/>
          <w:lang w:eastAsia="de-DE"/>
        </w:rPr>
        <w:t>Dateiname:</w:t>
      </w:r>
      <w:r w:rsidRPr="005A55D4">
        <w:rPr>
          <w:rFonts w:ascii="Arial" w:hAnsi="Arial" w:cs="Arial"/>
          <w:sz w:val="18"/>
          <w:szCs w:val="18"/>
          <w:lang w:eastAsia="de-DE"/>
        </w:rPr>
        <w:tab/>
      </w:r>
      <w:r w:rsidR="00B75122" w:rsidRPr="00B75122">
        <w:rPr>
          <w:rFonts w:ascii="Arial" w:hAnsi="Arial" w:cs="Arial"/>
          <w:sz w:val="18"/>
          <w:szCs w:val="18"/>
          <w:lang w:eastAsia="de-DE"/>
        </w:rPr>
        <w:t>Überall-California LV mit STLB-Bau Online.jpg</w:t>
      </w:r>
    </w:p>
    <w:p w14:paraId="5EB77A37" w14:textId="5A873412" w:rsidR="00925885" w:rsidRPr="005A55D4" w:rsidRDefault="006A2D59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5A55D4">
        <w:rPr>
          <w:rFonts w:ascii="Arial" w:hAnsi="Arial" w:cs="Arial"/>
          <w:sz w:val="18"/>
          <w:szCs w:val="18"/>
          <w:lang w:eastAsia="de-DE"/>
        </w:rPr>
        <w:t>Untertitel:</w:t>
      </w:r>
      <w:r w:rsidRPr="005A55D4">
        <w:rPr>
          <w:rFonts w:ascii="Arial" w:hAnsi="Arial" w:cs="Arial"/>
          <w:sz w:val="18"/>
          <w:szCs w:val="18"/>
          <w:lang w:eastAsia="de-DE"/>
        </w:rPr>
        <w:tab/>
      </w:r>
      <w:r w:rsidR="00FC2620" w:rsidRPr="00FC2620">
        <w:rPr>
          <w:rFonts w:ascii="Arial" w:hAnsi="Arial" w:cs="Arial"/>
          <w:sz w:val="18"/>
          <w:szCs w:val="18"/>
          <w:lang w:eastAsia="de-DE"/>
        </w:rPr>
        <w:t>LV-Erstellung mit STLB-Bau Online</w:t>
      </w:r>
    </w:p>
    <w:p w14:paraId="737923DA" w14:textId="77777777" w:rsidR="00FC2620" w:rsidRDefault="00FC2620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0A6B341B" w14:textId="0FE58702" w:rsidR="00F555FA" w:rsidRPr="005A55D4" w:rsidRDefault="00F555F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5A55D4">
        <w:rPr>
          <w:rFonts w:ascii="Arial" w:hAnsi="Arial" w:cs="Arial"/>
          <w:sz w:val="18"/>
          <w:szCs w:val="18"/>
          <w:lang w:eastAsia="de-DE"/>
        </w:rPr>
        <w:t>Quelle:</w:t>
      </w:r>
      <w:r w:rsidRPr="005A55D4">
        <w:rPr>
          <w:rFonts w:ascii="Arial" w:hAnsi="Arial" w:cs="Arial"/>
          <w:sz w:val="18"/>
          <w:szCs w:val="18"/>
          <w:lang w:eastAsia="de-DE"/>
        </w:rPr>
        <w:tab/>
        <w:t>G&amp;W Software AG, München</w:t>
      </w:r>
    </w:p>
    <w:p w14:paraId="1BBE2D69" w14:textId="34AFC536" w:rsidR="0018535A" w:rsidRPr="005A55D4" w:rsidRDefault="0018535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2A5BD61B" w14:textId="77777777"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0318454" w14:textId="77777777" w:rsidR="005408CD" w:rsidRDefault="006534C7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CE7ACCE">
          <v:rect id="_x0000_i1025" style="width:0;height:.75pt" o:hralign="center" o:hrstd="t" o:hrnoshade="t" o:hr="t" fillcolor="#aca899" stroked="f"/>
        </w:pict>
      </w:r>
    </w:p>
    <w:p w14:paraId="26AE5F09" w14:textId="77777777"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14:paraId="0A80B1E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</w:t>
      </w:r>
      <w:r w:rsidRPr="00A52A85">
        <w:rPr>
          <w:rFonts w:ascii="Arial" w:hAnsi="Arial" w:cs="Arial"/>
          <w:sz w:val="18"/>
          <w:szCs w:val="18"/>
        </w:rPr>
        <w:t xml:space="preserve">über </w:t>
      </w:r>
      <w:r w:rsidR="0054143C" w:rsidRPr="00A52A85">
        <w:rPr>
          <w:rFonts w:ascii="Arial" w:hAnsi="Arial" w:cs="Arial"/>
          <w:sz w:val="18"/>
          <w:szCs w:val="18"/>
          <w:lang w:val="de-DE"/>
        </w:rPr>
        <w:t>35</w:t>
      </w:r>
      <w:r w:rsidRPr="00A52A85">
        <w:rPr>
          <w:rFonts w:ascii="Arial" w:hAnsi="Arial" w:cs="Arial"/>
          <w:sz w:val="18"/>
          <w:szCs w:val="18"/>
        </w:rPr>
        <w:t xml:space="preserve"> Jahren der Software-S</w:t>
      </w:r>
      <w:r w:rsidRPr="00376914">
        <w:rPr>
          <w:rFonts w:ascii="Arial" w:hAnsi="Arial" w:cs="Arial"/>
          <w:sz w:val="18"/>
          <w:szCs w:val="18"/>
        </w:rPr>
        <w:t xml:space="preserve">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14:paraId="06362917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14:paraId="66D30AF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14:paraId="49591EC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 xml:space="preserve">Unternehmen, vom Einmannbüro bis zum Großunternehmen, vertrauen mittlerweile auf Lösungen von G&amp;W. Nutznießer sind alle, die Kosten planen, kontrollieren, steuern und alle, die </w:t>
      </w:r>
      <w:r w:rsidRPr="00376914">
        <w:rPr>
          <w:rFonts w:ascii="Arial" w:hAnsi="Arial" w:cs="Arial"/>
          <w:sz w:val="18"/>
          <w:szCs w:val="18"/>
        </w:rPr>
        <w:lastRenderedPageBreak/>
        <w:t>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14:paraId="7AFF22E4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28EA7A2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465D887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14:paraId="0D49ADC1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14:paraId="5E9B7B23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14:paraId="0DCFC622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14:paraId="76F0C6B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14:paraId="0E043572" w14:textId="77777777" w:rsidR="00D30E67" w:rsidRPr="00376914" w:rsidRDefault="004B4A71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Rosenheimer Str. 141 h</w:t>
      </w:r>
      <w:r w:rsidR="00D30E67" w:rsidRPr="00376914">
        <w:rPr>
          <w:rFonts w:ascii="Arial" w:hAnsi="Arial" w:cs="Arial"/>
          <w:color w:val="000000"/>
          <w:sz w:val="18"/>
          <w:szCs w:val="18"/>
        </w:rPr>
        <w:tab/>
      </w:r>
      <w:r w:rsidR="00D30E67" w:rsidRPr="00376914">
        <w:rPr>
          <w:rFonts w:ascii="Arial" w:hAnsi="Arial" w:cs="Arial"/>
          <w:sz w:val="18"/>
          <w:szCs w:val="18"/>
        </w:rPr>
        <w:t>Alte Weingartener Str. 44</w:t>
      </w:r>
    </w:p>
    <w:p w14:paraId="52831DAC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</w:t>
      </w:r>
      <w:r w:rsidR="004B4A71">
        <w:rPr>
          <w:rFonts w:ascii="Arial" w:hAnsi="Arial" w:cs="Arial"/>
          <w:color w:val="000000"/>
          <w:sz w:val="18"/>
          <w:szCs w:val="18"/>
        </w:rPr>
        <w:t>1671</w:t>
      </w:r>
      <w:r w:rsidRPr="00376914">
        <w:rPr>
          <w:rFonts w:ascii="Arial" w:hAnsi="Arial" w:cs="Arial"/>
          <w:color w:val="000000"/>
          <w:sz w:val="18"/>
          <w:szCs w:val="18"/>
        </w:rPr>
        <w:t xml:space="preserve">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14:paraId="0B161F5D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14:paraId="6ABDD806" w14:textId="0579B9F9" w:rsidR="00D30E67" w:rsidRDefault="00D30E67" w:rsidP="00D30E67">
      <w:pPr>
        <w:tabs>
          <w:tab w:val="left" w:pos="4140"/>
        </w:tabs>
        <w:rPr>
          <w:rStyle w:val="Hyperlink"/>
          <w:rFonts w:ascii="Arial" w:hAnsi="Arial" w:cs="Arial"/>
          <w:color w:val="000000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4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5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p w14:paraId="29E034E3" w14:textId="1959C17B" w:rsidR="004A59E3" w:rsidRDefault="004A59E3" w:rsidP="00D30E67">
      <w:pPr>
        <w:tabs>
          <w:tab w:val="left" w:pos="4140"/>
        </w:tabs>
        <w:rPr>
          <w:rStyle w:val="Hyperlink"/>
          <w:rFonts w:ascii="Arial" w:hAnsi="Arial" w:cs="Arial"/>
          <w:color w:val="000000"/>
          <w:sz w:val="18"/>
          <w:szCs w:val="18"/>
        </w:rPr>
      </w:pPr>
    </w:p>
    <w:p w14:paraId="23605D6F" w14:textId="42ED2552" w:rsidR="004A59E3" w:rsidRDefault="004A59E3" w:rsidP="00D30E67">
      <w:pPr>
        <w:tabs>
          <w:tab w:val="left" w:pos="4140"/>
        </w:tabs>
        <w:rPr>
          <w:rStyle w:val="Hyperlink"/>
          <w:rFonts w:ascii="Arial" w:hAnsi="Arial" w:cs="Arial"/>
          <w:color w:val="000000"/>
          <w:sz w:val="18"/>
          <w:szCs w:val="18"/>
        </w:rPr>
      </w:pPr>
    </w:p>
    <w:p w14:paraId="5BF5C262" w14:textId="19454E7E" w:rsidR="004A59E3" w:rsidRPr="004A59E3" w:rsidRDefault="004A59E3" w:rsidP="00411116">
      <w:pPr>
        <w:suppressAutoHyphens w:val="0"/>
        <w:spacing w:line="360" w:lineRule="auto"/>
        <w:rPr>
          <w:rFonts w:ascii="Arial" w:hAnsi="Arial" w:cs="Arial"/>
          <w:color w:val="002060"/>
          <w:sz w:val="18"/>
          <w:szCs w:val="18"/>
        </w:rPr>
      </w:pPr>
    </w:p>
    <w:sectPr w:rsidR="004A59E3" w:rsidRPr="004A59E3" w:rsidSect="0028401C">
      <w:headerReference w:type="default" r:id="rId16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C2F05" w14:textId="77777777" w:rsidR="006534C7" w:rsidRDefault="006534C7" w:rsidP="0028401C">
      <w:r>
        <w:separator/>
      </w:r>
    </w:p>
  </w:endnote>
  <w:endnote w:type="continuationSeparator" w:id="0">
    <w:p w14:paraId="7495523D" w14:textId="77777777" w:rsidR="006534C7" w:rsidRDefault="006534C7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2E502" w14:textId="77777777" w:rsidR="006534C7" w:rsidRDefault="006534C7" w:rsidP="0028401C">
      <w:r>
        <w:separator/>
      </w:r>
    </w:p>
  </w:footnote>
  <w:footnote w:type="continuationSeparator" w:id="0">
    <w:p w14:paraId="1234468F" w14:textId="77777777" w:rsidR="006534C7" w:rsidRDefault="006534C7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7662" w14:textId="77777777" w:rsidR="00EE3FD1" w:rsidRDefault="00EE3FD1" w:rsidP="00F93FEB">
    <w:pPr>
      <w:pStyle w:val="Kopfzeile"/>
      <w:ind w:left="0"/>
    </w:pPr>
  </w:p>
  <w:p w14:paraId="2BA8577C" w14:textId="77777777" w:rsidR="00EE3FD1" w:rsidRDefault="00EE3FD1" w:rsidP="00381883">
    <w:pPr>
      <w:pStyle w:val="Kopfzeile"/>
      <w:rPr>
        <w:lang w:val="de-DE"/>
      </w:rPr>
    </w:pPr>
  </w:p>
  <w:p w14:paraId="7430E744" w14:textId="77777777" w:rsidR="00EE3FD1" w:rsidRDefault="00EE3FD1" w:rsidP="00381883">
    <w:pPr>
      <w:pStyle w:val="Kopfzeile"/>
      <w:rPr>
        <w:lang w:val="de-DE"/>
      </w:rPr>
    </w:pPr>
  </w:p>
  <w:p w14:paraId="132516E3" w14:textId="77777777" w:rsidR="00EE3FD1" w:rsidRDefault="00EE3FD1" w:rsidP="00381883">
    <w:pPr>
      <w:pStyle w:val="Kopfzeile"/>
      <w:rPr>
        <w:lang w:val="de-DE"/>
      </w:rPr>
    </w:pPr>
  </w:p>
  <w:p w14:paraId="10EBCD9F" w14:textId="77777777"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 wp14:anchorId="24C21162" wp14:editId="4421A80E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3C61"/>
    <w:multiLevelType w:val="hybridMultilevel"/>
    <w:tmpl w:val="36A8136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0C1BEF"/>
    <w:multiLevelType w:val="hybridMultilevel"/>
    <w:tmpl w:val="98E401A8"/>
    <w:lvl w:ilvl="0" w:tplc="CBD2B03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DA967CB"/>
    <w:multiLevelType w:val="hybridMultilevel"/>
    <w:tmpl w:val="E3363644"/>
    <w:lvl w:ilvl="0" w:tplc="DC843E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9E6D11"/>
    <w:multiLevelType w:val="hybridMultilevel"/>
    <w:tmpl w:val="4EC2CB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3"/>
  </w:num>
  <w:num w:numId="5">
    <w:abstractNumId w:val="12"/>
  </w:num>
  <w:num w:numId="6">
    <w:abstractNumId w:val="2"/>
  </w:num>
  <w:num w:numId="7">
    <w:abstractNumId w:val="14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5"/>
  </w:num>
  <w:num w:numId="12">
    <w:abstractNumId w:val="1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1"/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3"/>
  </w:num>
  <w:num w:numId="22">
    <w:abstractNumId w:val="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3E0A"/>
    <w:rsid w:val="000545BF"/>
    <w:rsid w:val="00054C1E"/>
    <w:rsid w:val="000574BE"/>
    <w:rsid w:val="00060E5B"/>
    <w:rsid w:val="000621B5"/>
    <w:rsid w:val="000623DE"/>
    <w:rsid w:val="00063344"/>
    <w:rsid w:val="000645BB"/>
    <w:rsid w:val="00064EF6"/>
    <w:rsid w:val="00064F1F"/>
    <w:rsid w:val="00067B6F"/>
    <w:rsid w:val="000720B9"/>
    <w:rsid w:val="0007257B"/>
    <w:rsid w:val="00072D1A"/>
    <w:rsid w:val="00073F7F"/>
    <w:rsid w:val="00075234"/>
    <w:rsid w:val="00075F9D"/>
    <w:rsid w:val="00077780"/>
    <w:rsid w:val="0008498D"/>
    <w:rsid w:val="00084F2E"/>
    <w:rsid w:val="000874DF"/>
    <w:rsid w:val="00094D58"/>
    <w:rsid w:val="000963C2"/>
    <w:rsid w:val="00096F93"/>
    <w:rsid w:val="000A0765"/>
    <w:rsid w:val="000A19B5"/>
    <w:rsid w:val="000A3AB2"/>
    <w:rsid w:val="000A5110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2068"/>
    <w:rsid w:val="000F36D4"/>
    <w:rsid w:val="000F628D"/>
    <w:rsid w:val="00100E45"/>
    <w:rsid w:val="00103025"/>
    <w:rsid w:val="0010365A"/>
    <w:rsid w:val="00103859"/>
    <w:rsid w:val="00104116"/>
    <w:rsid w:val="00107E00"/>
    <w:rsid w:val="00110794"/>
    <w:rsid w:val="00115A88"/>
    <w:rsid w:val="001170C9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3AE"/>
    <w:rsid w:val="00155792"/>
    <w:rsid w:val="00155A07"/>
    <w:rsid w:val="00156051"/>
    <w:rsid w:val="001604A3"/>
    <w:rsid w:val="0016169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2D7C"/>
    <w:rsid w:val="00184117"/>
    <w:rsid w:val="00184CFC"/>
    <w:rsid w:val="0018535A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3A8"/>
    <w:rsid w:val="001B65A6"/>
    <w:rsid w:val="001B6E42"/>
    <w:rsid w:val="001B7107"/>
    <w:rsid w:val="001D2513"/>
    <w:rsid w:val="001D5403"/>
    <w:rsid w:val="001E0F4F"/>
    <w:rsid w:val="001E3132"/>
    <w:rsid w:val="001E33B3"/>
    <w:rsid w:val="001E34E8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6135A"/>
    <w:rsid w:val="002631AE"/>
    <w:rsid w:val="00264AEB"/>
    <w:rsid w:val="00264B7E"/>
    <w:rsid w:val="00265643"/>
    <w:rsid w:val="0027263F"/>
    <w:rsid w:val="00272C01"/>
    <w:rsid w:val="00274B14"/>
    <w:rsid w:val="00274FA3"/>
    <w:rsid w:val="0028401C"/>
    <w:rsid w:val="002859FE"/>
    <w:rsid w:val="00285DD9"/>
    <w:rsid w:val="00285E21"/>
    <w:rsid w:val="00294509"/>
    <w:rsid w:val="00294918"/>
    <w:rsid w:val="00296D11"/>
    <w:rsid w:val="002A2291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6A3C"/>
    <w:rsid w:val="002E7911"/>
    <w:rsid w:val="002F0970"/>
    <w:rsid w:val="002F0F79"/>
    <w:rsid w:val="002F2C9A"/>
    <w:rsid w:val="002F56D7"/>
    <w:rsid w:val="002F6494"/>
    <w:rsid w:val="00301AB9"/>
    <w:rsid w:val="00303816"/>
    <w:rsid w:val="00304495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576E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BD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4D8C"/>
    <w:rsid w:val="003D59CE"/>
    <w:rsid w:val="003D5AAA"/>
    <w:rsid w:val="003D5DAB"/>
    <w:rsid w:val="003D77D1"/>
    <w:rsid w:val="003E3ACE"/>
    <w:rsid w:val="003E4E94"/>
    <w:rsid w:val="003F4251"/>
    <w:rsid w:val="003F4C6C"/>
    <w:rsid w:val="003F69EB"/>
    <w:rsid w:val="003F7876"/>
    <w:rsid w:val="0040419C"/>
    <w:rsid w:val="00411116"/>
    <w:rsid w:val="00412BC3"/>
    <w:rsid w:val="00415E4E"/>
    <w:rsid w:val="00415EE8"/>
    <w:rsid w:val="0041741B"/>
    <w:rsid w:val="00421EEB"/>
    <w:rsid w:val="00421FA5"/>
    <w:rsid w:val="004223D5"/>
    <w:rsid w:val="00427F7D"/>
    <w:rsid w:val="00432BF6"/>
    <w:rsid w:val="00433341"/>
    <w:rsid w:val="00436F29"/>
    <w:rsid w:val="004370E7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0483"/>
    <w:rsid w:val="00482804"/>
    <w:rsid w:val="00482912"/>
    <w:rsid w:val="0048358A"/>
    <w:rsid w:val="00492427"/>
    <w:rsid w:val="004933C9"/>
    <w:rsid w:val="0049442E"/>
    <w:rsid w:val="0049766B"/>
    <w:rsid w:val="004A1F23"/>
    <w:rsid w:val="004A31DF"/>
    <w:rsid w:val="004A38F4"/>
    <w:rsid w:val="004A59E3"/>
    <w:rsid w:val="004A68A6"/>
    <w:rsid w:val="004A6D16"/>
    <w:rsid w:val="004A7B14"/>
    <w:rsid w:val="004B155F"/>
    <w:rsid w:val="004B2D74"/>
    <w:rsid w:val="004B2E14"/>
    <w:rsid w:val="004B3C16"/>
    <w:rsid w:val="004B4A71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473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5D96"/>
    <w:rsid w:val="0052622C"/>
    <w:rsid w:val="00526A53"/>
    <w:rsid w:val="005322EE"/>
    <w:rsid w:val="0053470A"/>
    <w:rsid w:val="0053542C"/>
    <w:rsid w:val="005379AB"/>
    <w:rsid w:val="005408CD"/>
    <w:rsid w:val="0054143C"/>
    <w:rsid w:val="00541BC4"/>
    <w:rsid w:val="00541F59"/>
    <w:rsid w:val="00546214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0ADD"/>
    <w:rsid w:val="00571038"/>
    <w:rsid w:val="00571B1A"/>
    <w:rsid w:val="005730AC"/>
    <w:rsid w:val="005750D8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4FC2"/>
    <w:rsid w:val="005969C7"/>
    <w:rsid w:val="00597072"/>
    <w:rsid w:val="005A028F"/>
    <w:rsid w:val="005A2042"/>
    <w:rsid w:val="005A3A60"/>
    <w:rsid w:val="005A501A"/>
    <w:rsid w:val="005A55D4"/>
    <w:rsid w:val="005B1D38"/>
    <w:rsid w:val="005B1E17"/>
    <w:rsid w:val="005B34F6"/>
    <w:rsid w:val="005B757A"/>
    <w:rsid w:val="005C3B6E"/>
    <w:rsid w:val="005C3E89"/>
    <w:rsid w:val="005C4CED"/>
    <w:rsid w:val="005C4E55"/>
    <w:rsid w:val="005C6694"/>
    <w:rsid w:val="005D2F9E"/>
    <w:rsid w:val="005D4E8F"/>
    <w:rsid w:val="005D7704"/>
    <w:rsid w:val="005E1A2E"/>
    <w:rsid w:val="005E2AB0"/>
    <w:rsid w:val="005E2BC2"/>
    <w:rsid w:val="005E3B23"/>
    <w:rsid w:val="005E3EAB"/>
    <w:rsid w:val="005E4289"/>
    <w:rsid w:val="005E547C"/>
    <w:rsid w:val="005E5CA5"/>
    <w:rsid w:val="005E6564"/>
    <w:rsid w:val="005F41F4"/>
    <w:rsid w:val="005F4C6F"/>
    <w:rsid w:val="005F74ED"/>
    <w:rsid w:val="00601074"/>
    <w:rsid w:val="00603FA2"/>
    <w:rsid w:val="00607F54"/>
    <w:rsid w:val="00613683"/>
    <w:rsid w:val="0061660E"/>
    <w:rsid w:val="006254CA"/>
    <w:rsid w:val="00633B8A"/>
    <w:rsid w:val="00634C9B"/>
    <w:rsid w:val="00641EC0"/>
    <w:rsid w:val="00643102"/>
    <w:rsid w:val="00644360"/>
    <w:rsid w:val="00644630"/>
    <w:rsid w:val="00653139"/>
    <w:rsid w:val="006534C7"/>
    <w:rsid w:val="00656D4E"/>
    <w:rsid w:val="0065750F"/>
    <w:rsid w:val="00660A0C"/>
    <w:rsid w:val="00661986"/>
    <w:rsid w:val="00661CE1"/>
    <w:rsid w:val="0066218B"/>
    <w:rsid w:val="00664F28"/>
    <w:rsid w:val="00666331"/>
    <w:rsid w:val="0066642B"/>
    <w:rsid w:val="00667C49"/>
    <w:rsid w:val="006745F8"/>
    <w:rsid w:val="006753D8"/>
    <w:rsid w:val="00681324"/>
    <w:rsid w:val="00682F28"/>
    <w:rsid w:val="00684B3C"/>
    <w:rsid w:val="006854C3"/>
    <w:rsid w:val="006860EA"/>
    <w:rsid w:val="0068643A"/>
    <w:rsid w:val="006875C4"/>
    <w:rsid w:val="00690528"/>
    <w:rsid w:val="00692CC1"/>
    <w:rsid w:val="006934D4"/>
    <w:rsid w:val="006960FB"/>
    <w:rsid w:val="006A06A9"/>
    <w:rsid w:val="006A08CE"/>
    <w:rsid w:val="006A2D59"/>
    <w:rsid w:val="006A30A0"/>
    <w:rsid w:val="006A3FD7"/>
    <w:rsid w:val="006A44B5"/>
    <w:rsid w:val="006A6860"/>
    <w:rsid w:val="006A7781"/>
    <w:rsid w:val="006B15D2"/>
    <w:rsid w:val="006B1A71"/>
    <w:rsid w:val="006B1D37"/>
    <w:rsid w:val="006B42C8"/>
    <w:rsid w:val="006C373D"/>
    <w:rsid w:val="006D168B"/>
    <w:rsid w:val="006D6164"/>
    <w:rsid w:val="006D63A7"/>
    <w:rsid w:val="006D6643"/>
    <w:rsid w:val="006F0AA8"/>
    <w:rsid w:val="006F619C"/>
    <w:rsid w:val="006F6F2F"/>
    <w:rsid w:val="006F7328"/>
    <w:rsid w:val="0070171C"/>
    <w:rsid w:val="007046C4"/>
    <w:rsid w:val="00711D03"/>
    <w:rsid w:val="007121CD"/>
    <w:rsid w:val="007126DE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1D11"/>
    <w:rsid w:val="007954DB"/>
    <w:rsid w:val="00797232"/>
    <w:rsid w:val="007A052B"/>
    <w:rsid w:val="007A0D7E"/>
    <w:rsid w:val="007A35FF"/>
    <w:rsid w:val="007A6B85"/>
    <w:rsid w:val="007A6F51"/>
    <w:rsid w:val="007B1A7B"/>
    <w:rsid w:val="007B25B1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4E5"/>
    <w:rsid w:val="007F2A58"/>
    <w:rsid w:val="007F7053"/>
    <w:rsid w:val="008000E9"/>
    <w:rsid w:val="0080034D"/>
    <w:rsid w:val="00800E8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66AD4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40FD"/>
    <w:rsid w:val="00885392"/>
    <w:rsid w:val="00891A36"/>
    <w:rsid w:val="008924F7"/>
    <w:rsid w:val="00895D73"/>
    <w:rsid w:val="00897F62"/>
    <w:rsid w:val="008A1B0E"/>
    <w:rsid w:val="008A2010"/>
    <w:rsid w:val="008A6F38"/>
    <w:rsid w:val="008B1CC0"/>
    <w:rsid w:val="008B3E63"/>
    <w:rsid w:val="008B5D2E"/>
    <w:rsid w:val="008C045A"/>
    <w:rsid w:val="008C0553"/>
    <w:rsid w:val="008C05F9"/>
    <w:rsid w:val="008C087A"/>
    <w:rsid w:val="008C388C"/>
    <w:rsid w:val="008C4736"/>
    <w:rsid w:val="008D1428"/>
    <w:rsid w:val="008D570A"/>
    <w:rsid w:val="008E32A1"/>
    <w:rsid w:val="008E3C6C"/>
    <w:rsid w:val="008E5F6F"/>
    <w:rsid w:val="008F2863"/>
    <w:rsid w:val="008F2C0E"/>
    <w:rsid w:val="008F44FB"/>
    <w:rsid w:val="008F5341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25885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776A4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37B0"/>
    <w:rsid w:val="009D55E1"/>
    <w:rsid w:val="009D5928"/>
    <w:rsid w:val="009E10BA"/>
    <w:rsid w:val="009E26FA"/>
    <w:rsid w:val="009E2E08"/>
    <w:rsid w:val="009E2EA2"/>
    <w:rsid w:val="009E35DE"/>
    <w:rsid w:val="009E3BDE"/>
    <w:rsid w:val="009E41FB"/>
    <w:rsid w:val="009F0507"/>
    <w:rsid w:val="009F2080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03CF"/>
    <w:rsid w:val="00A21CE4"/>
    <w:rsid w:val="00A244B0"/>
    <w:rsid w:val="00A24C11"/>
    <w:rsid w:val="00A25334"/>
    <w:rsid w:val="00A25336"/>
    <w:rsid w:val="00A25EE9"/>
    <w:rsid w:val="00A316FC"/>
    <w:rsid w:val="00A31E33"/>
    <w:rsid w:val="00A351AC"/>
    <w:rsid w:val="00A35536"/>
    <w:rsid w:val="00A37AF3"/>
    <w:rsid w:val="00A37F87"/>
    <w:rsid w:val="00A41834"/>
    <w:rsid w:val="00A4259F"/>
    <w:rsid w:val="00A43B5A"/>
    <w:rsid w:val="00A465C4"/>
    <w:rsid w:val="00A47A7F"/>
    <w:rsid w:val="00A50212"/>
    <w:rsid w:val="00A5066C"/>
    <w:rsid w:val="00A50BFF"/>
    <w:rsid w:val="00A5251D"/>
    <w:rsid w:val="00A52A85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217E"/>
    <w:rsid w:val="00A84183"/>
    <w:rsid w:val="00A849A3"/>
    <w:rsid w:val="00A85364"/>
    <w:rsid w:val="00A90F90"/>
    <w:rsid w:val="00A95931"/>
    <w:rsid w:val="00A97EE6"/>
    <w:rsid w:val="00AA0321"/>
    <w:rsid w:val="00AA2E71"/>
    <w:rsid w:val="00AA3EBA"/>
    <w:rsid w:val="00AA48B2"/>
    <w:rsid w:val="00AA56FA"/>
    <w:rsid w:val="00AB15AE"/>
    <w:rsid w:val="00AB320C"/>
    <w:rsid w:val="00AB696A"/>
    <w:rsid w:val="00AC07B8"/>
    <w:rsid w:val="00AD14A6"/>
    <w:rsid w:val="00AD1BE8"/>
    <w:rsid w:val="00AD4F87"/>
    <w:rsid w:val="00AD59B2"/>
    <w:rsid w:val="00AE07BC"/>
    <w:rsid w:val="00AE0FCA"/>
    <w:rsid w:val="00AE170B"/>
    <w:rsid w:val="00AE1FA9"/>
    <w:rsid w:val="00AE3263"/>
    <w:rsid w:val="00AE36A0"/>
    <w:rsid w:val="00AE3789"/>
    <w:rsid w:val="00AE6782"/>
    <w:rsid w:val="00AE78E4"/>
    <w:rsid w:val="00AF1435"/>
    <w:rsid w:val="00B0036B"/>
    <w:rsid w:val="00B00FE4"/>
    <w:rsid w:val="00B02758"/>
    <w:rsid w:val="00B047AE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3EF5"/>
    <w:rsid w:val="00B35E6B"/>
    <w:rsid w:val="00B40CDB"/>
    <w:rsid w:val="00B413B5"/>
    <w:rsid w:val="00B4234A"/>
    <w:rsid w:val="00B42F00"/>
    <w:rsid w:val="00B43497"/>
    <w:rsid w:val="00B4469D"/>
    <w:rsid w:val="00B5048D"/>
    <w:rsid w:val="00B608BE"/>
    <w:rsid w:val="00B627CB"/>
    <w:rsid w:val="00B649DB"/>
    <w:rsid w:val="00B66CA8"/>
    <w:rsid w:val="00B75122"/>
    <w:rsid w:val="00B75B07"/>
    <w:rsid w:val="00B801C4"/>
    <w:rsid w:val="00B819D3"/>
    <w:rsid w:val="00B82AF6"/>
    <w:rsid w:val="00B82D1D"/>
    <w:rsid w:val="00B845C0"/>
    <w:rsid w:val="00B84D93"/>
    <w:rsid w:val="00B87B4E"/>
    <w:rsid w:val="00B90866"/>
    <w:rsid w:val="00B9108B"/>
    <w:rsid w:val="00B9131C"/>
    <w:rsid w:val="00B9145F"/>
    <w:rsid w:val="00B93DD3"/>
    <w:rsid w:val="00B95383"/>
    <w:rsid w:val="00B97EAE"/>
    <w:rsid w:val="00BA0129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2DE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5E74"/>
    <w:rsid w:val="00BE78B6"/>
    <w:rsid w:val="00BF09AF"/>
    <w:rsid w:val="00BF09F3"/>
    <w:rsid w:val="00BF554D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4702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17AA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0C7A"/>
    <w:rsid w:val="00CE0E8F"/>
    <w:rsid w:val="00CE6F01"/>
    <w:rsid w:val="00CE77B7"/>
    <w:rsid w:val="00CF1095"/>
    <w:rsid w:val="00CF20C3"/>
    <w:rsid w:val="00CF45FE"/>
    <w:rsid w:val="00D0075E"/>
    <w:rsid w:val="00D1271C"/>
    <w:rsid w:val="00D12DF7"/>
    <w:rsid w:val="00D16923"/>
    <w:rsid w:val="00D25C3F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64CB"/>
    <w:rsid w:val="00D60340"/>
    <w:rsid w:val="00D604BA"/>
    <w:rsid w:val="00D63D2D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6F1"/>
    <w:rsid w:val="00DD5B10"/>
    <w:rsid w:val="00DD68D2"/>
    <w:rsid w:val="00DE33B1"/>
    <w:rsid w:val="00DE66C9"/>
    <w:rsid w:val="00DE7636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01CF"/>
    <w:rsid w:val="00E31835"/>
    <w:rsid w:val="00E4450B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61B4"/>
    <w:rsid w:val="00E675ED"/>
    <w:rsid w:val="00E71BAF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9405D"/>
    <w:rsid w:val="00EA04A3"/>
    <w:rsid w:val="00EA1F6E"/>
    <w:rsid w:val="00EA3E60"/>
    <w:rsid w:val="00EA4654"/>
    <w:rsid w:val="00EA46C4"/>
    <w:rsid w:val="00EB34CA"/>
    <w:rsid w:val="00EB4F07"/>
    <w:rsid w:val="00EB6665"/>
    <w:rsid w:val="00EC357A"/>
    <w:rsid w:val="00EC3CB3"/>
    <w:rsid w:val="00EC4C9A"/>
    <w:rsid w:val="00EC4D52"/>
    <w:rsid w:val="00EC739E"/>
    <w:rsid w:val="00ED1187"/>
    <w:rsid w:val="00ED120D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1602"/>
    <w:rsid w:val="00EF50AA"/>
    <w:rsid w:val="00EF68EB"/>
    <w:rsid w:val="00EF6ECE"/>
    <w:rsid w:val="00F018FC"/>
    <w:rsid w:val="00F02D97"/>
    <w:rsid w:val="00F054C4"/>
    <w:rsid w:val="00F05828"/>
    <w:rsid w:val="00F05F78"/>
    <w:rsid w:val="00F07DCA"/>
    <w:rsid w:val="00F07EB9"/>
    <w:rsid w:val="00F13300"/>
    <w:rsid w:val="00F13773"/>
    <w:rsid w:val="00F15AA8"/>
    <w:rsid w:val="00F173A7"/>
    <w:rsid w:val="00F17419"/>
    <w:rsid w:val="00F17914"/>
    <w:rsid w:val="00F17F06"/>
    <w:rsid w:val="00F21C33"/>
    <w:rsid w:val="00F22E82"/>
    <w:rsid w:val="00F256D2"/>
    <w:rsid w:val="00F300A3"/>
    <w:rsid w:val="00F322A2"/>
    <w:rsid w:val="00F336FC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55539"/>
    <w:rsid w:val="00F555FA"/>
    <w:rsid w:val="00F6261C"/>
    <w:rsid w:val="00F63C39"/>
    <w:rsid w:val="00F7118E"/>
    <w:rsid w:val="00F71261"/>
    <w:rsid w:val="00F719D9"/>
    <w:rsid w:val="00F72E97"/>
    <w:rsid w:val="00F77D1C"/>
    <w:rsid w:val="00F9001D"/>
    <w:rsid w:val="00F903B9"/>
    <w:rsid w:val="00F93FEB"/>
    <w:rsid w:val="00F948F5"/>
    <w:rsid w:val="00F977F8"/>
    <w:rsid w:val="00FA5150"/>
    <w:rsid w:val="00FA6CE1"/>
    <w:rsid w:val="00FB24AC"/>
    <w:rsid w:val="00FB2DB4"/>
    <w:rsid w:val="00FB38FA"/>
    <w:rsid w:val="00FB53CA"/>
    <w:rsid w:val="00FB70B0"/>
    <w:rsid w:val="00FC1FBE"/>
    <w:rsid w:val="00FC2620"/>
    <w:rsid w:val="00FC4A58"/>
    <w:rsid w:val="00FC4F55"/>
    <w:rsid w:val="00FC5D70"/>
    <w:rsid w:val="00FC6A48"/>
    <w:rsid w:val="00FD0F03"/>
    <w:rsid w:val="00FD40EC"/>
    <w:rsid w:val="00FD4A68"/>
    <w:rsid w:val="00FD52CD"/>
    <w:rsid w:val="00FD54DB"/>
    <w:rsid w:val="00FD5ED3"/>
    <w:rsid w:val="00FE28C4"/>
    <w:rsid w:val="00FE5E11"/>
    <w:rsid w:val="00FE5FE1"/>
    <w:rsid w:val="00FE6630"/>
    <w:rsid w:val="00FF544E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7DCD97"/>
  <w15:docId w15:val="{E8477B04-7DA8-4B0C-A517-12A2C6C4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39"/>
    <w:locked/>
    <w:rsid w:val="00866A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GWZchn">
    <w:name w:val="Überschrift G&amp;W Zchn"/>
    <w:basedOn w:val="Absatz-Standardschriftart"/>
    <w:link w:val="berschriftGW"/>
    <w:locked/>
    <w:rsid w:val="0052622C"/>
    <w:rPr>
      <w:rFonts w:ascii="Verdana" w:eastAsiaTheme="majorEastAsia" w:hAnsi="Verdana" w:cstheme="majorBidi"/>
      <w:b/>
      <w:bCs/>
      <w:color w:val="2F5496" w:themeColor="accent1" w:themeShade="BF"/>
      <w:sz w:val="24"/>
      <w:szCs w:val="24"/>
    </w:rPr>
  </w:style>
  <w:style w:type="paragraph" w:customStyle="1" w:styleId="berschriftGW">
    <w:name w:val="Überschrift G&amp;W"/>
    <w:basedOn w:val="berschrift1"/>
    <w:link w:val="berschriftGWZchn"/>
    <w:qFormat/>
    <w:rsid w:val="0052622C"/>
    <w:pPr>
      <w:keepLines/>
      <w:tabs>
        <w:tab w:val="clear" w:pos="0"/>
      </w:tabs>
      <w:suppressAutoHyphens w:val="0"/>
      <w:spacing w:before="480" w:line="276" w:lineRule="auto"/>
    </w:pPr>
    <w:rPr>
      <w:rFonts w:ascii="Verdana" w:eastAsiaTheme="majorEastAsia" w:hAnsi="Verdana" w:cstheme="majorBidi"/>
      <w:color w:val="2F5496" w:themeColor="accent1" w:themeShade="BF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35DE"/>
    <w:rPr>
      <w:color w:val="605E5C"/>
      <w:shd w:val="clear" w:color="auto" w:fill="E1DFDD"/>
    </w:rPr>
  </w:style>
  <w:style w:type="character" w:customStyle="1" w:styleId="4yxo">
    <w:name w:val="_4yxo"/>
    <w:basedOn w:val="Absatz-Standardschriftart"/>
    <w:rsid w:val="00E30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9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5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2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w-software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loedorn@bloedorn-pr.d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@gw-softwar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74E4AC053D0F4289100677A11C5475" ma:contentTypeVersion="13" ma:contentTypeDescription="Ein neues Dokument erstellen." ma:contentTypeScope="" ma:versionID="40aac9c1bf67e360df14ab1b330a5a01">
  <xsd:schema xmlns:xsd="http://www.w3.org/2001/XMLSchema" xmlns:xs="http://www.w3.org/2001/XMLSchema" xmlns:p="http://schemas.microsoft.com/office/2006/metadata/properties" xmlns:ns3="bbe19edd-1714-49f7-9d42-01a14663b3ec" xmlns:ns4="454c69c2-f14f-44e5-8041-1a347d3f37a3" targetNamespace="http://schemas.microsoft.com/office/2006/metadata/properties" ma:root="true" ma:fieldsID="69b6d4445a62dcb2f467e5dfd5a878ac" ns3:_="" ns4:_="">
    <xsd:import namespace="bbe19edd-1714-49f7-9d42-01a14663b3ec"/>
    <xsd:import namespace="454c69c2-f14f-44e5-8041-1a347d3f37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19edd-1714-49f7-9d42-01a14663b3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c69c2-f14f-44e5-8041-1a347d3f3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C5C016-CFA8-4854-8DA6-96A6F8C25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19edd-1714-49f7-9d42-01a14663b3ec"/>
    <ds:schemaRef ds:uri="454c69c2-f14f-44e5-8041-1a347d3f3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ACA6F5-413D-419D-9843-F872748323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E328B0-FFF8-42E8-AC96-2BEAF5C9E3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7BDFDB-45B9-4347-A83B-BC116216DA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4192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creator>HB;Dr. Achim Warkotsch</dc:creator>
  <cp:lastModifiedBy>Heike Blödorn</cp:lastModifiedBy>
  <cp:revision>7</cp:revision>
  <cp:lastPrinted>2020-11-11T10:00:00Z</cp:lastPrinted>
  <dcterms:created xsi:type="dcterms:W3CDTF">2020-11-11T13:09:00Z</dcterms:created>
  <dcterms:modified xsi:type="dcterms:W3CDTF">2020-11-26T08:29:00Z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0x010100F074E4AC053D0F4289100677A11C5475</vt:lpwstr>
  </property>
</Properties>
</file>