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B170E16" w:rsidR="002B071C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379760F9" w14:textId="15B588A3" w:rsidR="00416CA7" w:rsidRPr="003F301B" w:rsidRDefault="00416CA7" w:rsidP="0072108C">
      <w:pPr>
        <w:rPr>
          <w:rFonts w:ascii="Univers" w:hAnsi="Univers"/>
          <w:b/>
          <w:sz w:val="28"/>
          <w:szCs w:val="28"/>
        </w:rPr>
      </w:pPr>
      <w:r w:rsidRPr="003F301B">
        <w:rPr>
          <w:rFonts w:ascii="Univers" w:hAnsi="Univers"/>
          <w:b/>
          <w:sz w:val="28"/>
          <w:szCs w:val="28"/>
        </w:rPr>
        <w:t>M</w:t>
      </w:r>
      <w:r w:rsidR="002A5731" w:rsidRPr="003F301B">
        <w:rPr>
          <w:rFonts w:ascii="Univers" w:hAnsi="Univers"/>
          <w:b/>
          <w:sz w:val="28"/>
          <w:szCs w:val="28"/>
        </w:rPr>
        <w:t>WM</w:t>
      </w:r>
      <w:r w:rsidRPr="003F301B">
        <w:rPr>
          <w:rFonts w:ascii="Univers" w:hAnsi="Univers"/>
          <w:b/>
          <w:sz w:val="28"/>
          <w:szCs w:val="28"/>
        </w:rPr>
        <w:t>-</w:t>
      </w:r>
      <w:r w:rsidR="002A5731" w:rsidRPr="003F301B">
        <w:rPr>
          <w:rFonts w:ascii="Univers" w:hAnsi="Univers"/>
          <w:b/>
          <w:sz w:val="28"/>
          <w:szCs w:val="28"/>
        </w:rPr>
        <w:t>L</w:t>
      </w:r>
      <w:r w:rsidRPr="003F301B">
        <w:rPr>
          <w:rFonts w:ascii="Univers" w:hAnsi="Univers"/>
          <w:b/>
          <w:sz w:val="28"/>
          <w:szCs w:val="28"/>
        </w:rPr>
        <w:t xml:space="preserve">ibero tauscht X31-Datei mit </w:t>
      </w:r>
      <w:r w:rsidR="0059382E" w:rsidRPr="003F301B">
        <w:rPr>
          <w:rFonts w:ascii="Univers" w:hAnsi="Univers"/>
          <w:b/>
          <w:sz w:val="28"/>
          <w:szCs w:val="28"/>
        </w:rPr>
        <w:t>Auftraggebern</w:t>
      </w:r>
      <w:r w:rsidRPr="003F301B">
        <w:rPr>
          <w:rFonts w:ascii="Univers" w:hAnsi="Univers"/>
          <w:b/>
          <w:sz w:val="28"/>
          <w:szCs w:val="28"/>
        </w:rPr>
        <w:t xml:space="preserve"> aus</w:t>
      </w:r>
    </w:p>
    <w:p w14:paraId="1E8A7C37" w14:textId="11876107" w:rsidR="00DD671F" w:rsidRDefault="0055787E" w:rsidP="003D4C4A">
      <w:pPr>
        <w:spacing w:after="0" w:line="360" w:lineRule="auto"/>
      </w:pPr>
      <w:r w:rsidRPr="003D4C4A">
        <w:rPr>
          <w:rFonts w:asciiTheme="minorHAnsi" w:hAnsiTheme="minorHAnsi" w:cstheme="minorHAnsi"/>
          <w:b/>
          <w:bCs/>
          <w:lang w:eastAsia="en-US"/>
        </w:rPr>
        <w:t xml:space="preserve">Bonn, im </w:t>
      </w:r>
      <w:r w:rsidR="005B46F2">
        <w:rPr>
          <w:rFonts w:asciiTheme="minorHAnsi" w:hAnsiTheme="minorHAnsi" w:cstheme="minorHAnsi"/>
          <w:b/>
          <w:bCs/>
          <w:lang w:eastAsia="en-US"/>
        </w:rPr>
        <w:t>Dezember</w:t>
      </w:r>
      <w:r w:rsidRPr="003D4C4A">
        <w:rPr>
          <w:rFonts w:asciiTheme="minorHAnsi" w:hAnsiTheme="minorHAnsi" w:cstheme="minorHAnsi"/>
          <w:b/>
          <w:bCs/>
          <w:lang w:eastAsia="en-US"/>
        </w:rPr>
        <w:t xml:space="preserve"> 202</w:t>
      </w:r>
      <w:r w:rsidR="00DA1DD4">
        <w:rPr>
          <w:rFonts w:asciiTheme="minorHAnsi" w:hAnsiTheme="minorHAnsi" w:cstheme="minorHAnsi"/>
          <w:b/>
          <w:bCs/>
          <w:lang w:eastAsia="en-US"/>
        </w:rPr>
        <w:t>2</w:t>
      </w:r>
      <w:r w:rsidRPr="003D4C4A">
        <w:rPr>
          <w:rFonts w:asciiTheme="minorHAnsi" w:hAnsiTheme="minorHAnsi" w:cstheme="minorHAnsi"/>
          <w:b/>
          <w:bCs/>
          <w:lang w:eastAsia="en-US"/>
        </w:rPr>
        <w:t>.</w:t>
      </w:r>
      <w:r w:rsidRPr="003D4C4A">
        <w:rPr>
          <w:rFonts w:asciiTheme="minorHAnsi" w:hAnsiTheme="minorHAnsi" w:cstheme="minorHAnsi"/>
          <w:lang w:eastAsia="en-US"/>
        </w:rPr>
        <w:t xml:space="preserve"> </w:t>
      </w:r>
      <w:r w:rsidR="003D4C4A">
        <w:t xml:space="preserve">Für die Austauschdatei der Mengenermittlung ist es egal, ob eine Ermittlung übertragen wird, die aus einem Handaufmaß entspringt, ob Mengen aus </w:t>
      </w:r>
      <w:r w:rsidR="003D4C4A" w:rsidRPr="003F301B">
        <w:t>Zeichnungen und Bildern entstammen oder aus Modellen herrühren. Es ist auch unerheblich, ob nur ein kurzer Ansatz</w:t>
      </w:r>
      <w:r w:rsidR="00CF0015" w:rsidRPr="003F301B">
        <w:t xml:space="preserve"> oder</w:t>
      </w:r>
      <w:r w:rsidR="003D4C4A" w:rsidRPr="003F301B">
        <w:t xml:space="preserve"> eine komplexe </w:t>
      </w:r>
      <w:r w:rsidR="00CF0015" w:rsidRPr="003F301B">
        <w:t>Mengenermittlung</w:t>
      </w:r>
      <w:r w:rsidR="003D4C4A" w:rsidRPr="003F301B">
        <w:t xml:space="preserve"> übernommen wird</w:t>
      </w:r>
      <w:r w:rsidR="00D4077C" w:rsidRPr="003F301B">
        <w:t xml:space="preserve">. </w:t>
      </w:r>
      <w:r w:rsidR="003D4C4A" w:rsidRPr="003F301B">
        <w:t xml:space="preserve">Durch die Methode der Kataloge in GAEB kann jeder Mengenermittlungsansatz beliebigen Katalogen zugeordnet werden. Typische </w:t>
      </w:r>
      <w:r w:rsidR="003D4C4A">
        <w:t>Informationen wären zum Beispiel die Abschlagsrechnung, eine Kostenstelle, eine DIN 276 Zuordnung, eine Lokalität und ein Status (</w:t>
      </w:r>
      <w:r w:rsidR="00D4077C">
        <w:t>g</w:t>
      </w:r>
      <w:r w:rsidR="003D4C4A">
        <w:t>eprüft, noch offen, abgerechnet etc.).</w:t>
      </w:r>
      <w:r w:rsidR="00DD671F">
        <w:t xml:space="preserve"> </w:t>
      </w:r>
      <w:r w:rsidR="003D4C4A">
        <w:t xml:space="preserve">Diese umfangreichen Möglichkeiten </w:t>
      </w:r>
      <w:r w:rsidR="00D4077C">
        <w:t xml:space="preserve">werden </w:t>
      </w:r>
      <w:r w:rsidR="00DD671F">
        <w:t>ab sofort</w:t>
      </w:r>
      <w:r w:rsidR="003D4C4A">
        <w:t xml:space="preserve"> um die Übertragung von Bild-</w:t>
      </w:r>
      <w:r w:rsidR="003D4C4A" w:rsidRPr="00077F0A">
        <w:t xml:space="preserve">Informationen </w:t>
      </w:r>
      <w:r w:rsidR="00737097" w:rsidRPr="00077F0A">
        <w:t xml:space="preserve">in der X31-Datei </w:t>
      </w:r>
      <w:r w:rsidR="003D4C4A" w:rsidRPr="00077F0A">
        <w:t>ergänzt</w:t>
      </w:r>
      <w:r w:rsidR="003D4C4A">
        <w:t xml:space="preserve">. </w:t>
      </w:r>
    </w:p>
    <w:p w14:paraId="4A59DC94" w14:textId="77777777" w:rsidR="00DD671F" w:rsidRDefault="00DD671F" w:rsidP="003D4C4A">
      <w:pPr>
        <w:spacing w:after="0" w:line="360" w:lineRule="auto"/>
      </w:pPr>
    </w:p>
    <w:p w14:paraId="37C57E55" w14:textId="442AE084" w:rsidR="00077F0A" w:rsidRDefault="00077F0A" w:rsidP="00077F0A">
      <w:pPr>
        <w:pStyle w:val="berschrift2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077F0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Das Programm für </w:t>
      </w:r>
      <w:r w:rsidRPr="00077F0A">
        <w:rPr>
          <w:rFonts w:asciiTheme="minorHAnsi" w:hAnsiTheme="minorHAnsi" w:cstheme="minorHAnsi"/>
          <w:color w:val="auto"/>
          <w:sz w:val="22"/>
          <w:szCs w:val="22"/>
        </w:rPr>
        <w:t>Aufmaß - Menge</w:t>
      </w:r>
      <w:r w:rsidR="00CF0015">
        <w:rPr>
          <w:rFonts w:asciiTheme="minorHAnsi" w:hAnsiTheme="minorHAnsi" w:cstheme="minorHAnsi"/>
          <w:color w:val="auto"/>
          <w:sz w:val="22"/>
          <w:szCs w:val="22"/>
        </w:rPr>
        <w:t>nermittlung - Bauabrechnung – XR</w:t>
      </w:r>
      <w:r w:rsidRPr="00077F0A">
        <w:rPr>
          <w:rFonts w:asciiTheme="minorHAnsi" w:hAnsiTheme="minorHAnsi" w:cstheme="minorHAnsi"/>
          <w:color w:val="auto"/>
          <w:sz w:val="22"/>
          <w:szCs w:val="22"/>
        </w:rPr>
        <w:t xml:space="preserve">echnung, </w:t>
      </w:r>
      <w:r w:rsidRPr="00077F0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MWM-Libero, unterstützt diese Erweiterungen im Austausch von wertvollen Abrechnungsdaten. Des </w:t>
      </w:r>
      <w:r w:rsidR="00A631D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W</w:t>
      </w:r>
      <w:r w:rsidRPr="00077F0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eiteren stellt MWM-Libero dem Anwender zusätzlich komfortable Ergänzungen zur Verfügung. Die im Programm angelegten Kriterien werden </w:t>
      </w:r>
      <w:r w:rsidRPr="00CF001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automatisch als GAEB-Kataloge übertragen. Weiterhin kann der Anwender auf Knopfdruck alle Bilder und PDF-Dateien aus der Bauabrechnung in einer gesonderten </w:t>
      </w:r>
      <w:r w:rsidRPr="00077F0A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Zip-Datei speichern, um ein Archiv zu erstellen und zu pflegen.</w:t>
      </w:r>
    </w:p>
    <w:p w14:paraId="2E8C45DE" w14:textId="77777777" w:rsidR="00077F0A" w:rsidRPr="00077F0A" w:rsidRDefault="00077F0A" w:rsidP="00077F0A">
      <w:pPr>
        <w:rPr>
          <w:lang w:eastAsia="en-US"/>
        </w:rPr>
      </w:pPr>
    </w:p>
    <w:p w14:paraId="1978D6FD" w14:textId="4C08B6DB" w:rsidR="003D4C4A" w:rsidRPr="00CF0015" w:rsidRDefault="00DD671F" w:rsidP="003D4C4A">
      <w:pPr>
        <w:spacing w:after="0" w:line="360" w:lineRule="auto"/>
      </w:pPr>
      <w:r>
        <w:t xml:space="preserve">Dazu stellt der </w:t>
      </w:r>
      <w:r w:rsidR="003D4C4A">
        <w:t xml:space="preserve">BVBS an die GAEB AG 13 </w:t>
      </w:r>
      <w:r w:rsidR="00D4077C">
        <w:t>einen entsprechenden A</w:t>
      </w:r>
      <w:r w:rsidR="003D4C4A">
        <w:t>ntrag. Ausschlaggebend waren Anforderungen bauausführende</w:t>
      </w:r>
      <w:r>
        <w:t>r</w:t>
      </w:r>
      <w:r w:rsidR="003D4C4A">
        <w:t xml:space="preserve"> Firmen, die ihre Mengenermittlung mit Fotos </w:t>
      </w:r>
      <w:r w:rsidR="003D4C4A" w:rsidRPr="00CF0015">
        <w:t xml:space="preserve">zwecks Baustellendokumentation und PDF-Dateien </w:t>
      </w:r>
      <w:r w:rsidR="00132666" w:rsidRPr="00CF0015">
        <w:t>für den</w:t>
      </w:r>
      <w:r w:rsidR="003D2534" w:rsidRPr="00CF0015">
        <w:t xml:space="preserve"> Auftraggeber besser </w:t>
      </w:r>
      <w:r w:rsidR="003D4C4A" w:rsidRPr="00CF0015">
        <w:t>dokumentieren</w:t>
      </w:r>
      <w:r w:rsidR="003D2534" w:rsidRPr="00CF0015">
        <w:t xml:space="preserve"> </w:t>
      </w:r>
      <w:r w:rsidR="009012CE" w:rsidRPr="00CF0015">
        <w:t>möchten</w:t>
      </w:r>
      <w:r w:rsidR="003D4C4A" w:rsidRPr="00CF0015">
        <w:t xml:space="preserve">. PDF-Dateien kommen </w:t>
      </w:r>
      <w:r w:rsidR="00132666" w:rsidRPr="00CF0015">
        <w:t xml:space="preserve">immer </w:t>
      </w:r>
      <w:r w:rsidRPr="00CF0015">
        <w:t xml:space="preserve">dann </w:t>
      </w:r>
      <w:r w:rsidR="003D4C4A" w:rsidRPr="00CF0015">
        <w:t>zum Einsatz, wenn Ausschnitte von Plänen oder gesonderte Nachweise wie Lieferscheine, Stahlliste</w:t>
      </w:r>
      <w:r w:rsidRPr="00CF0015">
        <w:t>n</w:t>
      </w:r>
      <w:r w:rsidR="003D4C4A" w:rsidRPr="00CF0015">
        <w:t xml:space="preserve"> und Stundenlohnzettel nach</w:t>
      </w:r>
      <w:r w:rsidR="00132666" w:rsidRPr="00CF0015">
        <w:t>zuweisen sind</w:t>
      </w:r>
      <w:r w:rsidR="003D4C4A" w:rsidRPr="00CF0015">
        <w:t xml:space="preserve">. </w:t>
      </w:r>
      <w:r w:rsidR="00D4077C" w:rsidRPr="00CF0015">
        <w:t>Da Fotos b</w:t>
      </w:r>
      <w:r w:rsidR="003D4C4A" w:rsidRPr="00CF0015">
        <w:t>isher nur als Anlage zur X31</w:t>
      </w:r>
      <w:r w:rsidR="00D4077C" w:rsidRPr="00CF0015">
        <w:t>-Datei</w:t>
      </w:r>
      <w:r w:rsidR="003D4C4A" w:rsidRPr="00CF0015">
        <w:t xml:space="preserve"> übertrag</w:t>
      </w:r>
      <w:r w:rsidR="00D4077C" w:rsidRPr="00CF0015">
        <w:t xml:space="preserve">bar </w:t>
      </w:r>
      <w:r w:rsidR="003D2534" w:rsidRPr="00CF0015">
        <w:t>sind</w:t>
      </w:r>
      <w:r w:rsidR="00D4077C" w:rsidRPr="00CF0015">
        <w:t xml:space="preserve">, </w:t>
      </w:r>
      <w:r w:rsidRPr="00CF0015">
        <w:t>existiert</w:t>
      </w:r>
      <w:r w:rsidR="003D2534" w:rsidRPr="00CF0015">
        <w:t xml:space="preserve"> somit</w:t>
      </w:r>
      <w:r w:rsidR="003D4C4A" w:rsidRPr="00CF0015">
        <w:t xml:space="preserve"> eine Mengenermittlungsdatei und eine Vielzahl von </w:t>
      </w:r>
      <w:r w:rsidR="003D4C4A" w:rsidRPr="00CF0015">
        <w:lastRenderedPageBreak/>
        <w:t>Anlagen</w:t>
      </w:r>
      <w:r w:rsidR="00077F0A" w:rsidRPr="00CF0015">
        <w:t xml:space="preserve">. Dieses ist für </w:t>
      </w:r>
      <w:r w:rsidRPr="00CF0015">
        <w:t xml:space="preserve">eine </w:t>
      </w:r>
      <w:r w:rsidR="003D4C4A" w:rsidRPr="00CF0015">
        <w:t>konsistente Mengenermittlung nachteilig</w:t>
      </w:r>
      <w:r w:rsidRPr="00CF0015">
        <w:t xml:space="preserve"> ist</w:t>
      </w:r>
      <w:r w:rsidR="00077F0A" w:rsidRPr="00CF0015">
        <w:t xml:space="preserve">. Daher war die </w:t>
      </w:r>
      <w:r w:rsidR="00FC2222" w:rsidRPr="00CF0015">
        <w:t>Erweiterung der X31 notwendig.</w:t>
      </w:r>
    </w:p>
    <w:p w14:paraId="5281DA44" w14:textId="77777777" w:rsidR="00D4077C" w:rsidRDefault="00D4077C" w:rsidP="003D4C4A">
      <w:pPr>
        <w:spacing w:after="0" w:line="360" w:lineRule="auto"/>
        <w:rPr>
          <w:rFonts w:asciiTheme="minorHAnsi" w:hAnsiTheme="minorHAnsi" w:cstheme="minorHAnsi"/>
          <w:lang w:eastAsia="en-US"/>
        </w:rPr>
      </w:pPr>
    </w:p>
    <w:p w14:paraId="485CC2ED" w14:textId="154C3294" w:rsidR="0086691B" w:rsidRDefault="00FC2222" w:rsidP="00132666">
      <w:pPr>
        <w:spacing w:after="0" w:line="360" w:lineRule="auto"/>
        <w:rPr>
          <w:rFonts w:asciiTheme="minorHAnsi" w:hAnsiTheme="minorHAnsi" w:cstheme="minorHAnsi"/>
          <w:lang w:eastAsia="en-US"/>
        </w:rPr>
      </w:pPr>
      <w:r w:rsidRPr="00077F0A">
        <w:rPr>
          <w:rFonts w:asciiTheme="minorHAnsi" w:hAnsiTheme="minorHAnsi" w:cstheme="minorHAnsi"/>
          <w:lang w:eastAsia="en-US"/>
        </w:rPr>
        <w:t xml:space="preserve">MWM entwickelt nicht nur die Anwendung MWM-Libero nach den neuen Vorgaben intensiv weiter, </w:t>
      </w:r>
      <w:r w:rsidR="0086691B" w:rsidRPr="00077F0A">
        <w:rPr>
          <w:rFonts w:asciiTheme="minorHAnsi" w:hAnsiTheme="minorHAnsi" w:cstheme="minorHAnsi"/>
          <w:lang w:eastAsia="en-US"/>
        </w:rPr>
        <w:t>sondern setzt sich für die Kundenwünsche bei den Normungsgremien im BVBS und im GAEB ein.</w:t>
      </w:r>
    </w:p>
    <w:p w14:paraId="2208CAD3" w14:textId="77777777" w:rsidR="007749DB" w:rsidRPr="00077F0A" w:rsidRDefault="007749DB" w:rsidP="00132666">
      <w:pPr>
        <w:spacing w:after="0" w:line="360" w:lineRule="auto"/>
        <w:rPr>
          <w:rFonts w:asciiTheme="minorHAnsi" w:hAnsiTheme="minorHAnsi" w:cstheme="minorHAnsi"/>
          <w:lang w:eastAsia="en-US"/>
        </w:rPr>
      </w:pPr>
    </w:p>
    <w:p w14:paraId="1538D7B5" w14:textId="1CAAFEDC" w:rsidR="00097E16" w:rsidRPr="00A23459" w:rsidRDefault="00ED6815" w:rsidP="00437BBE">
      <w:pPr>
        <w:spacing w:after="0" w:line="360" w:lineRule="auto"/>
        <w:rPr>
          <w:rFonts w:asciiTheme="minorHAnsi" w:hAnsiTheme="minorHAnsi" w:cstheme="minorHAnsi"/>
        </w:rPr>
      </w:pPr>
      <w:bookmarkStart w:id="1" w:name="_Hlk25567887"/>
      <w:r w:rsidRPr="008913C8">
        <w:rPr>
          <w:rFonts w:asciiTheme="minorHAnsi" w:hAnsiTheme="minorHAnsi" w:cstheme="minorHAnsi"/>
        </w:rPr>
        <w:t xml:space="preserve">Weitere Informationen </w:t>
      </w:r>
      <w:bookmarkEnd w:id="1"/>
      <w:r w:rsidR="001E7DA7">
        <w:rPr>
          <w:rFonts w:asciiTheme="minorHAnsi" w:hAnsiTheme="minorHAnsi" w:cstheme="minorHAnsi"/>
        </w:rPr>
        <w:fldChar w:fldCharType="begin"/>
      </w:r>
      <w:r w:rsidR="001E7DA7">
        <w:rPr>
          <w:rFonts w:asciiTheme="minorHAnsi" w:hAnsiTheme="minorHAnsi" w:cstheme="minorHAnsi"/>
        </w:rPr>
        <w:instrText xml:space="preserve"> HYPERLINK "http://</w:instrText>
      </w:r>
      <w:r w:rsidR="001E7DA7" w:rsidRPr="008913C8">
        <w:rPr>
          <w:rFonts w:asciiTheme="minorHAnsi" w:hAnsiTheme="minorHAnsi" w:cstheme="minorHAnsi"/>
        </w:rPr>
        <w:instrText>www.mwm.de</w:instrText>
      </w:r>
      <w:r w:rsidR="001E7DA7">
        <w:rPr>
          <w:rFonts w:asciiTheme="minorHAnsi" w:hAnsiTheme="minorHAnsi" w:cstheme="minorHAnsi"/>
        </w:rPr>
        <w:instrText xml:space="preserve">" </w:instrText>
      </w:r>
      <w:r w:rsidR="001E7DA7">
        <w:rPr>
          <w:rFonts w:asciiTheme="minorHAnsi" w:hAnsiTheme="minorHAnsi" w:cstheme="minorHAnsi"/>
        </w:rPr>
      </w:r>
      <w:r w:rsidR="001E7DA7">
        <w:rPr>
          <w:rFonts w:asciiTheme="minorHAnsi" w:hAnsiTheme="minorHAnsi" w:cstheme="minorHAnsi"/>
        </w:rPr>
        <w:fldChar w:fldCharType="separate"/>
      </w:r>
      <w:r w:rsidR="001E7DA7" w:rsidRPr="003002A8">
        <w:rPr>
          <w:rStyle w:val="Hyperlink"/>
          <w:rFonts w:asciiTheme="minorHAnsi" w:hAnsiTheme="minorHAnsi" w:cstheme="minorHAnsi"/>
        </w:rPr>
        <w:t>www.mwm.de</w:t>
      </w:r>
      <w:r w:rsidR="001E7DA7">
        <w:rPr>
          <w:rFonts w:asciiTheme="minorHAnsi" w:hAnsiTheme="minorHAnsi" w:cstheme="minorHAnsi"/>
        </w:rPr>
        <w:fldChar w:fldCharType="end"/>
      </w:r>
    </w:p>
    <w:p w14:paraId="37B12158" w14:textId="11C069F7" w:rsidR="007448EF" w:rsidRDefault="007448EF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322AABD3" w14:textId="77777777" w:rsidR="00260872" w:rsidRPr="000A4ED6" w:rsidRDefault="00260872" w:rsidP="00260872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FA403D3" wp14:editId="02339D22">
            <wp:extent cx="2733675" cy="38678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48" cy="38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E80DD" w14:textId="77777777" w:rsidR="00260872" w:rsidRPr="001B6FD9" w:rsidRDefault="00260872" w:rsidP="00260872">
      <w:pPr>
        <w:pStyle w:val="NurText"/>
        <w:rPr>
          <w:rFonts w:asciiTheme="minorHAnsi" w:hAnsiTheme="minorHAnsi" w:cstheme="minorHAnsi"/>
        </w:rPr>
      </w:pPr>
    </w:p>
    <w:p w14:paraId="09727581" w14:textId="77777777" w:rsidR="00260872" w:rsidRPr="001B6FD9" w:rsidRDefault="00260872" w:rsidP="00260872">
      <w:pPr>
        <w:pStyle w:val="NurText"/>
      </w:pPr>
      <w:r w:rsidRPr="001B6FD9">
        <w:rPr>
          <w:rFonts w:asciiTheme="minorHAnsi" w:hAnsiTheme="minorHAnsi" w:cstheme="minorHAnsi"/>
        </w:rPr>
        <w:t>Dateiname:</w:t>
      </w:r>
      <w:r w:rsidRPr="001B6FD9">
        <w:rPr>
          <w:rFonts w:asciiTheme="minorHAnsi" w:hAnsiTheme="minorHAnsi" w:cstheme="minorHAnsi"/>
        </w:rPr>
        <w:tab/>
      </w:r>
      <w:r w:rsidRPr="009F2E20">
        <w:rPr>
          <w:rFonts w:asciiTheme="minorHAnsi" w:hAnsiTheme="minorHAnsi" w:cstheme="minorHAnsi"/>
        </w:rPr>
        <w:t>Pressemitteilung X31 Musterausdruck</w:t>
      </w:r>
      <w:r>
        <w:rPr>
          <w:rFonts w:asciiTheme="minorHAnsi" w:hAnsiTheme="minorHAnsi" w:cstheme="minorHAnsi"/>
        </w:rPr>
        <w:t>.jpg</w:t>
      </w:r>
    </w:p>
    <w:p w14:paraId="07E1B96E" w14:textId="799378D0" w:rsidR="00260872" w:rsidRDefault="00260872" w:rsidP="00260872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  <w:r w:rsidRPr="001B6FD9">
        <w:rPr>
          <w:rFonts w:asciiTheme="minorHAnsi" w:hAnsiTheme="minorHAnsi" w:cstheme="minorHAnsi"/>
        </w:rPr>
        <w:t>Untertitel:</w:t>
      </w:r>
    </w:p>
    <w:p w14:paraId="071299D4" w14:textId="67000C38" w:rsidR="00260872" w:rsidRPr="001B6FD9" w:rsidRDefault="00260872" w:rsidP="00260872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Aufmaßblatt mit Bildinformation – ein wichtiges Dokument der Mengenermittlung</w:t>
      </w:r>
    </w:p>
    <w:p w14:paraId="0C5464C8" w14:textId="77777777" w:rsidR="00260872" w:rsidRDefault="00260872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42DD4B93" w14:textId="046A5DD0" w:rsidR="002B0D53" w:rsidRPr="0014035E" w:rsidRDefault="007749DB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w:lastRenderedPageBreak/>
        <w:drawing>
          <wp:inline distT="0" distB="0" distL="0" distR="0" wp14:anchorId="7F9DB4EC" wp14:editId="582470B3">
            <wp:extent cx="3619500" cy="203616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344" cy="20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52A3" w14:textId="77777777" w:rsidR="00F27181" w:rsidRDefault="00F27181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</w:p>
    <w:p w14:paraId="6D761537" w14:textId="717C343D" w:rsidR="002B0D53" w:rsidRPr="00F27181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 w:rsidRPr="00F27181">
        <w:rPr>
          <w:rFonts w:asciiTheme="minorHAnsi" w:hAnsiTheme="minorHAnsi" w:cstheme="minorHAnsi"/>
        </w:rPr>
        <w:t>Dateiname:</w:t>
      </w:r>
      <w:r w:rsidRPr="00F27181">
        <w:rPr>
          <w:rFonts w:asciiTheme="minorHAnsi" w:hAnsiTheme="minorHAnsi" w:cstheme="minorHAnsi"/>
        </w:rPr>
        <w:tab/>
      </w:r>
      <w:r w:rsidR="009F2E20" w:rsidRPr="009F2E20">
        <w:rPr>
          <w:rFonts w:asciiTheme="minorHAnsi" w:hAnsiTheme="minorHAnsi" w:cstheme="minorHAnsi"/>
        </w:rPr>
        <w:t>Handschachtung bei Mülltonnen</w:t>
      </w:r>
      <w:r w:rsidR="009F2E20">
        <w:rPr>
          <w:rFonts w:asciiTheme="minorHAnsi" w:hAnsiTheme="minorHAnsi" w:cstheme="minorHAnsi"/>
        </w:rPr>
        <w:t>.jpg</w:t>
      </w:r>
    </w:p>
    <w:p w14:paraId="50548678" w14:textId="44ED07EA" w:rsidR="005B2BFC" w:rsidRPr="00F27181" w:rsidRDefault="002B0D53" w:rsidP="005B2BFC">
      <w:pPr>
        <w:spacing w:after="0" w:line="360" w:lineRule="auto"/>
      </w:pPr>
      <w:r w:rsidRPr="00F27181">
        <w:rPr>
          <w:rFonts w:asciiTheme="minorHAnsi" w:hAnsiTheme="minorHAnsi" w:cstheme="minorHAnsi"/>
        </w:rPr>
        <w:t>Untertitel:</w:t>
      </w:r>
      <w:r w:rsidRPr="00F27181">
        <w:rPr>
          <w:rFonts w:asciiTheme="minorHAnsi" w:hAnsiTheme="minorHAnsi" w:cstheme="minorHAnsi"/>
        </w:rPr>
        <w:tab/>
      </w:r>
      <w:r w:rsidR="009F2E20">
        <w:rPr>
          <w:rFonts w:asciiTheme="minorHAnsi" w:hAnsiTheme="minorHAnsi" w:cstheme="minorHAnsi"/>
        </w:rPr>
        <w:t xml:space="preserve">Typisches </w:t>
      </w:r>
      <w:proofErr w:type="spellStart"/>
      <w:r w:rsidR="009F2E20">
        <w:rPr>
          <w:rFonts w:asciiTheme="minorHAnsi" w:hAnsiTheme="minorHAnsi" w:cstheme="minorHAnsi"/>
        </w:rPr>
        <w:t>Aufmaßbild</w:t>
      </w:r>
      <w:proofErr w:type="spellEnd"/>
      <w:r w:rsidR="009F2E20">
        <w:rPr>
          <w:rFonts w:asciiTheme="minorHAnsi" w:hAnsiTheme="minorHAnsi" w:cstheme="minorHAnsi"/>
        </w:rPr>
        <w:t xml:space="preserve"> der ausführende Firma</w:t>
      </w:r>
    </w:p>
    <w:p w14:paraId="239DC5C3" w14:textId="77777777" w:rsidR="00707B35" w:rsidRPr="0014035E" w:rsidRDefault="00707B35" w:rsidP="0056355D">
      <w:pPr>
        <w:spacing w:after="40" w:line="240" w:lineRule="auto"/>
        <w:rPr>
          <w:rFonts w:asciiTheme="minorHAnsi" w:hAnsiTheme="minorHAnsi" w:cstheme="minorHAnsi"/>
        </w:rPr>
      </w:pPr>
    </w:p>
    <w:p w14:paraId="526ABF22" w14:textId="79819F70" w:rsidR="00FD6B0D" w:rsidRPr="0014035E" w:rsidRDefault="00FD6B0D" w:rsidP="00FD6B0D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</w:rPr>
        <w:t>Quelle:</w:t>
      </w:r>
      <w:r w:rsidRPr="0014035E">
        <w:rPr>
          <w:rFonts w:asciiTheme="minorHAnsi" w:hAnsiTheme="minorHAnsi" w:cstheme="minorHAnsi"/>
        </w:rPr>
        <w:tab/>
      </w:r>
      <w:r w:rsidR="009F2E20">
        <w:rPr>
          <w:rFonts w:asciiTheme="minorHAnsi" w:hAnsiTheme="minorHAnsi" w:cstheme="minorHAnsi"/>
        </w:rPr>
        <w:t>MWM</w:t>
      </w:r>
      <w:r w:rsidR="005B46F2">
        <w:rPr>
          <w:rFonts w:asciiTheme="minorHAnsi" w:hAnsiTheme="minorHAnsi" w:cstheme="minorHAnsi"/>
        </w:rPr>
        <w:t xml:space="preserve"> Software &amp; Beratung GmbH, Bonn</w:t>
      </w:r>
    </w:p>
    <w:p w14:paraId="0D45EA6F" w14:textId="65E35238" w:rsidR="00FD6B0D" w:rsidRDefault="00FD6B0D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C6C84F8" w14:textId="6484D7D9" w:rsidR="000E0EEE" w:rsidRPr="002275D0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2275D0">
        <w:rPr>
          <w:rFonts w:asciiTheme="minorHAnsi" w:hAnsiTheme="minorHAnsi" w:cstheme="minorHAnsi"/>
          <w:b/>
          <w:bCs/>
        </w:rPr>
        <w:t>Über MWM</w:t>
      </w:r>
    </w:p>
    <w:p w14:paraId="2A3605A5" w14:textId="004DB402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 xml:space="preserve">Im Juli 1992 gründeten Dipl.-Ing. (FH) Michael Hocks und Dipl.-Ing. Wilhelm Veenhuis die MWM </w:t>
      </w:r>
      <w:r w:rsidRPr="000C087B">
        <w:rPr>
          <w:rFonts w:asciiTheme="minorHAnsi" w:hAnsiTheme="minorHAnsi" w:cstheme="minorHAnsi"/>
          <w:sz w:val="20"/>
          <w:szCs w:val="20"/>
        </w:rPr>
        <w:t>Software &amp; Beratung GmbH mit dem Ziel, Dienstleistungen und EDV-Lösungen für branchenspezi</w:t>
      </w:r>
      <w:r w:rsidR="00976F77" w:rsidRPr="000C087B">
        <w:rPr>
          <w:rFonts w:asciiTheme="minorHAnsi" w:hAnsiTheme="minorHAnsi" w:cstheme="minorHAnsi"/>
          <w:sz w:val="20"/>
          <w:szCs w:val="20"/>
        </w:rPr>
        <w:softHyphen/>
      </w:r>
      <w:r w:rsidRPr="000C087B">
        <w:rPr>
          <w:rFonts w:asciiTheme="minorHAnsi" w:hAnsiTheme="minorHAnsi" w:cstheme="minorHAnsi"/>
          <w:sz w:val="20"/>
          <w:szCs w:val="20"/>
        </w:rPr>
        <w:t xml:space="preserve">fische IT-Fragestellungen im Bauwesen anzubieten.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2021 stieg Dipl.-Ing. </w:t>
      </w:r>
      <w:r w:rsidR="007B77E4">
        <w:rPr>
          <w:rFonts w:asciiTheme="minorHAnsi" w:hAnsiTheme="minorHAnsi" w:cstheme="minorHAnsi"/>
          <w:sz w:val="20"/>
          <w:szCs w:val="20"/>
        </w:rPr>
        <w:t xml:space="preserve">(FH)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Stefan Berensmann in das Unternehmen ein. </w:t>
      </w:r>
      <w:r w:rsidRPr="000C087B">
        <w:rPr>
          <w:rFonts w:asciiTheme="minorHAnsi" w:hAnsiTheme="minorHAnsi" w:cstheme="minorHAnsi"/>
          <w:sz w:val="20"/>
          <w:szCs w:val="20"/>
        </w:rPr>
        <w:t xml:space="preserve">Über </w:t>
      </w:r>
      <w:r w:rsidR="00462EE5" w:rsidRPr="000C087B">
        <w:rPr>
          <w:rFonts w:asciiTheme="minorHAnsi" w:hAnsiTheme="minorHAnsi" w:cstheme="minorHAnsi"/>
          <w:sz w:val="20"/>
          <w:szCs w:val="20"/>
        </w:rPr>
        <w:t>3</w:t>
      </w:r>
      <w:r w:rsidRPr="000C087B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0C087B">
        <w:rPr>
          <w:rFonts w:asciiTheme="minorHAnsi" w:hAnsiTheme="minorHAnsi" w:cstheme="minorHAnsi"/>
          <w:sz w:val="20"/>
          <w:szCs w:val="20"/>
        </w:rPr>
        <w:t xml:space="preserve">mit über </w:t>
      </w:r>
      <w:r w:rsidR="006C072A">
        <w:rPr>
          <w:rFonts w:asciiTheme="minorHAnsi" w:hAnsiTheme="minorHAnsi" w:cstheme="minorHAnsi"/>
          <w:sz w:val="20"/>
          <w:szCs w:val="20"/>
          <w:shd w:val="clear" w:color="auto" w:fill="FFFFFF"/>
        </w:rPr>
        <w:t>22</w:t>
      </w:r>
      <w:r w:rsidR="00952E1D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86691B">
        <w:rPr>
          <w:rFonts w:asciiTheme="minorHAnsi" w:hAnsiTheme="minorHAnsi" w:cstheme="minorHAnsi"/>
          <w:sz w:val="20"/>
          <w:szCs w:val="20"/>
          <w:shd w:val="clear" w:color="auto" w:fill="FFFFFF"/>
        </w:rPr>
        <w:t>55</w:t>
      </w:r>
      <w:r w:rsidR="00C66C0A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0C087B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0C087B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sowie REB-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Mengenermittlung und Bauabrechnung, 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XRechnung, Aufmaß 365 für beliebige Endgeräte (Browser-Lösung), 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26784371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4141AE27" w:rsidR="002B071C" w:rsidRPr="002B0D53" w:rsidRDefault="00ED7D1D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l-NL"/>
        </w:rPr>
      </w:pPr>
      <w:r w:rsidRPr="002B0D53">
        <w:rPr>
          <w:rFonts w:asciiTheme="minorHAnsi" w:hAnsiTheme="minorHAnsi" w:cstheme="minorHAnsi"/>
          <w:sz w:val="20"/>
          <w:szCs w:val="20"/>
          <w:lang w:val="nl-NL"/>
        </w:rPr>
        <w:t>Dipl.-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>Ing. Wilhelm Veenhuis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1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4650" w14:textId="77777777" w:rsidR="006F07BA" w:rsidRDefault="006F07BA">
      <w:pPr>
        <w:spacing w:after="0" w:line="240" w:lineRule="auto"/>
      </w:pPr>
      <w:r>
        <w:separator/>
      </w:r>
    </w:p>
  </w:endnote>
  <w:endnote w:type="continuationSeparator" w:id="0">
    <w:p w14:paraId="6D7A8F78" w14:textId="77777777" w:rsidR="006F07BA" w:rsidRDefault="006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C069" w14:textId="77777777" w:rsidR="006F07BA" w:rsidRDefault="006F07BA">
      <w:pPr>
        <w:spacing w:after="0" w:line="240" w:lineRule="auto"/>
      </w:pPr>
      <w:r>
        <w:separator/>
      </w:r>
    </w:p>
  </w:footnote>
  <w:footnote w:type="continuationSeparator" w:id="0">
    <w:p w14:paraId="7B084CB8" w14:textId="77777777" w:rsidR="006F07BA" w:rsidRDefault="006F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61627165">
    <w:abstractNumId w:val="3"/>
  </w:num>
  <w:num w:numId="2" w16cid:durableId="1629706476">
    <w:abstractNumId w:val="5"/>
  </w:num>
  <w:num w:numId="3" w16cid:durableId="724258218">
    <w:abstractNumId w:val="0"/>
  </w:num>
  <w:num w:numId="4" w16cid:durableId="578367170">
    <w:abstractNumId w:val="7"/>
  </w:num>
  <w:num w:numId="5" w16cid:durableId="274942012">
    <w:abstractNumId w:val="10"/>
  </w:num>
  <w:num w:numId="6" w16cid:durableId="721906601">
    <w:abstractNumId w:val="4"/>
  </w:num>
  <w:num w:numId="7" w16cid:durableId="357051236">
    <w:abstractNumId w:val="11"/>
  </w:num>
  <w:num w:numId="8" w16cid:durableId="791827463">
    <w:abstractNumId w:val="9"/>
  </w:num>
  <w:num w:numId="9" w16cid:durableId="1932547413">
    <w:abstractNumId w:val="6"/>
  </w:num>
  <w:num w:numId="10" w16cid:durableId="1958873420">
    <w:abstractNumId w:val="1"/>
  </w:num>
  <w:num w:numId="11" w16cid:durableId="5600393">
    <w:abstractNumId w:val="2"/>
  </w:num>
  <w:num w:numId="12" w16cid:durableId="149441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26447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77F0A"/>
    <w:rsid w:val="0008344A"/>
    <w:rsid w:val="00087C25"/>
    <w:rsid w:val="00093202"/>
    <w:rsid w:val="00093B09"/>
    <w:rsid w:val="00094415"/>
    <w:rsid w:val="00097E16"/>
    <w:rsid w:val="00097F56"/>
    <w:rsid w:val="000A1C53"/>
    <w:rsid w:val="000A2C75"/>
    <w:rsid w:val="000A4ED6"/>
    <w:rsid w:val="000B7DE5"/>
    <w:rsid w:val="000C087B"/>
    <w:rsid w:val="000C1E5B"/>
    <w:rsid w:val="000C49D7"/>
    <w:rsid w:val="000C5172"/>
    <w:rsid w:val="000D129E"/>
    <w:rsid w:val="000D394D"/>
    <w:rsid w:val="000D3C78"/>
    <w:rsid w:val="000D41F2"/>
    <w:rsid w:val="000D5083"/>
    <w:rsid w:val="000E0EEE"/>
    <w:rsid w:val="000E24F1"/>
    <w:rsid w:val="000E7ADF"/>
    <w:rsid w:val="00101341"/>
    <w:rsid w:val="00102922"/>
    <w:rsid w:val="001065AF"/>
    <w:rsid w:val="0011422C"/>
    <w:rsid w:val="0011550B"/>
    <w:rsid w:val="00122DDF"/>
    <w:rsid w:val="00123977"/>
    <w:rsid w:val="00126092"/>
    <w:rsid w:val="00132666"/>
    <w:rsid w:val="00134F41"/>
    <w:rsid w:val="0014035E"/>
    <w:rsid w:val="00143144"/>
    <w:rsid w:val="00143CC9"/>
    <w:rsid w:val="00151B56"/>
    <w:rsid w:val="00156F1C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96AFD"/>
    <w:rsid w:val="001A289D"/>
    <w:rsid w:val="001A42D5"/>
    <w:rsid w:val="001B2D78"/>
    <w:rsid w:val="001B4D3E"/>
    <w:rsid w:val="001B688C"/>
    <w:rsid w:val="001B6FD9"/>
    <w:rsid w:val="001C6C17"/>
    <w:rsid w:val="001E1D1E"/>
    <w:rsid w:val="001E2C00"/>
    <w:rsid w:val="001E56FD"/>
    <w:rsid w:val="001E6E9B"/>
    <w:rsid w:val="001E7DA7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50A1"/>
    <w:rsid w:val="00246F46"/>
    <w:rsid w:val="00252DBB"/>
    <w:rsid w:val="00254268"/>
    <w:rsid w:val="00260872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5731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46B5"/>
    <w:rsid w:val="00366FDC"/>
    <w:rsid w:val="00370AEE"/>
    <w:rsid w:val="00371311"/>
    <w:rsid w:val="00371991"/>
    <w:rsid w:val="003742E4"/>
    <w:rsid w:val="00376AA9"/>
    <w:rsid w:val="00377622"/>
    <w:rsid w:val="00377B6B"/>
    <w:rsid w:val="0039513C"/>
    <w:rsid w:val="003976C9"/>
    <w:rsid w:val="003A0446"/>
    <w:rsid w:val="003A260D"/>
    <w:rsid w:val="003A357B"/>
    <w:rsid w:val="003A5BD8"/>
    <w:rsid w:val="003A5CAD"/>
    <w:rsid w:val="003B0405"/>
    <w:rsid w:val="003C1799"/>
    <w:rsid w:val="003C21AA"/>
    <w:rsid w:val="003C667E"/>
    <w:rsid w:val="003C68DD"/>
    <w:rsid w:val="003D2534"/>
    <w:rsid w:val="003D4C4A"/>
    <w:rsid w:val="003D6941"/>
    <w:rsid w:val="003E2C07"/>
    <w:rsid w:val="003E494E"/>
    <w:rsid w:val="003F05A3"/>
    <w:rsid w:val="003F301B"/>
    <w:rsid w:val="004005C9"/>
    <w:rsid w:val="00400F68"/>
    <w:rsid w:val="00403288"/>
    <w:rsid w:val="0040557B"/>
    <w:rsid w:val="00406321"/>
    <w:rsid w:val="00407651"/>
    <w:rsid w:val="00407BFC"/>
    <w:rsid w:val="00410414"/>
    <w:rsid w:val="00413707"/>
    <w:rsid w:val="00416CA7"/>
    <w:rsid w:val="0042552F"/>
    <w:rsid w:val="004309D8"/>
    <w:rsid w:val="00437BBE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978D2"/>
    <w:rsid w:val="004A0797"/>
    <w:rsid w:val="004A353C"/>
    <w:rsid w:val="004A43D2"/>
    <w:rsid w:val="004A53BB"/>
    <w:rsid w:val="004A6263"/>
    <w:rsid w:val="004B0FA0"/>
    <w:rsid w:val="004C190B"/>
    <w:rsid w:val="004C3345"/>
    <w:rsid w:val="004C3B4F"/>
    <w:rsid w:val="004D15A5"/>
    <w:rsid w:val="004D385B"/>
    <w:rsid w:val="004E0EED"/>
    <w:rsid w:val="004F0362"/>
    <w:rsid w:val="004F1DA6"/>
    <w:rsid w:val="004F1E55"/>
    <w:rsid w:val="00511F04"/>
    <w:rsid w:val="00513604"/>
    <w:rsid w:val="00513BA0"/>
    <w:rsid w:val="005141D8"/>
    <w:rsid w:val="0051680E"/>
    <w:rsid w:val="00516BB8"/>
    <w:rsid w:val="0052185D"/>
    <w:rsid w:val="00521EB7"/>
    <w:rsid w:val="0053022F"/>
    <w:rsid w:val="00530C03"/>
    <w:rsid w:val="00537C0D"/>
    <w:rsid w:val="0055276E"/>
    <w:rsid w:val="00552B8F"/>
    <w:rsid w:val="005530C6"/>
    <w:rsid w:val="0055756F"/>
    <w:rsid w:val="0055787E"/>
    <w:rsid w:val="00561159"/>
    <w:rsid w:val="00561568"/>
    <w:rsid w:val="00562CDB"/>
    <w:rsid w:val="0056355D"/>
    <w:rsid w:val="00566632"/>
    <w:rsid w:val="00575E95"/>
    <w:rsid w:val="005816DE"/>
    <w:rsid w:val="00582035"/>
    <w:rsid w:val="00582BD7"/>
    <w:rsid w:val="00587A69"/>
    <w:rsid w:val="00590B4B"/>
    <w:rsid w:val="00590C00"/>
    <w:rsid w:val="0059382E"/>
    <w:rsid w:val="005A11C3"/>
    <w:rsid w:val="005A2EF1"/>
    <w:rsid w:val="005B2BFC"/>
    <w:rsid w:val="005B46F2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2F6"/>
    <w:rsid w:val="005E4B9A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2BE7"/>
    <w:rsid w:val="006259C9"/>
    <w:rsid w:val="00627922"/>
    <w:rsid w:val="00632EB2"/>
    <w:rsid w:val="0063583B"/>
    <w:rsid w:val="006416EA"/>
    <w:rsid w:val="00641AD3"/>
    <w:rsid w:val="00652DB7"/>
    <w:rsid w:val="006609DB"/>
    <w:rsid w:val="00672EE6"/>
    <w:rsid w:val="00676A1F"/>
    <w:rsid w:val="00684BF6"/>
    <w:rsid w:val="00687CD5"/>
    <w:rsid w:val="006900B9"/>
    <w:rsid w:val="006A09B6"/>
    <w:rsid w:val="006A11DE"/>
    <w:rsid w:val="006A7051"/>
    <w:rsid w:val="006B326D"/>
    <w:rsid w:val="006B4EF8"/>
    <w:rsid w:val="006B5A4E"/>
    <w:rsid w:val="006C015D"/>
    <w:rsid w:val="006C072A"/>
    <w:rsid w:val="006C1ABC"/>
    <w:rsid w:val="006C59E8"/>
    <w:rsid w:val="006C6C58"/>
    <w:rsid w:val="006C7A86"/>
    <w:rsid w:val="006D1DC3"/>
    <w:rsid w:val="006D2D08"/>
    <w:rsid w:val="006E042B"/>
    <w:rsid w:val="006E1D72"/>
    <w:rsid w:val="006E435E"/>
    <w:rsid w:val="006E6856"/>
    <w:rsid w:val="006F07BA"/>
    <w:rsid w:val="006F1B77"/>
    <w:rsid w:val="006F4AEA"/>
    <w:rsid w:val="006F62A8"/>
    <w:rsid w:val="006F6336"/>
    <w:rsid w:val="006F7586"/>
    <w:rsid w:val="00701D8B"/>
    <w:rsid w:val="00703C94"/>
    <w:rsid w:val="00705340"/>
    <w:rsid w:val="007055C6"/>
    <w:rsid w:val="00707B35"/>
    <w:rsid w:val="00713C8D"/>
    <w:rsid w:val="00713E35"/>
    <w:rsid w:val="00713E36"/>
    <w:rsid w:val="0072108C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24F7"/>
    <w:rsid w:val="00735B61"/>
    <w:rsid w:val="00737097"/>
    <w:rsid w:val="007375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2E29"/>
    <w:rsid w:val="007749DB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3FC9"/>
    <w:rsid w:val="007A421D"/>
    <w:rsid w:val="007A6CBF"/>
    <w:rsid w:val="007B1016"/>
    <w:rsid w:val="007B4686"/>
    <w:rsid w:val="007B4C31"/>
    <w:rsid w:val="007B77E4"/>
    <w:rsid w:val="007C433B"/>
    <w:rsid w:val="007C7301"/>
    <w:rsid w:val="007D0DDC"/>
    <w:rsid w:val="007E012B"/>
    <w:rsid w:val="007E442A"/>
    <w:rsid w:val="007E4E20"/>
    <w:rsid w:val="007E5EAE"/>
    <w:rsid w:val="007F0A79"/>
    <w:rsid w:val="007F4E72"/>
    <w:rsid w:val="007F7905"/>
    <w:rsid w:val="007F7981"/>
    <w:rsid w:val="00803AA9"/>
    <w:rsid w:val="00804AD6"/>
    <w:rsid w:val="00827291"/>
    <w:rsid w:val="0083147A"/>
    <w:rsid w:val="00831516"/>
    <w:rsid w:val="00832643"/>
    <w:rsid w:val="008335A4"/>
    <w:rsid w:val="008346B4"/>
    <w:rsid w:val="00843BF8"/>
    <w:rsid w:val="00856DD0"/>
    <w:rsid w:val="00862488"/>
    <w:rsid w:val="0086691B"/>
    <w:rsid w:val="0087168D"/>
    <w:rsid w:val="00872662"/>
    <w:rsid w:val="00872C2F"/>
    <w:rsid w:val="00873C3E"/>
    <w:rsid w:val="008752FB"/>
    <w:rsid w:val="0088114D"/>
    <w:rsid w:val="008811FD"/>
    <w:rsid w:val="008865C5"/>
    <w:rsid w:val="008913C8"/>
    <w:rsid w:val="0089200F"/>
    <w:rsid w:val="008977DA"/>
    <w:rsid w:val="008A3236"/>
    <w:rsid w:val="008A3844"/>
    <w:rsid w:val="008B112E"/>
    <w:rsid w:val="008B1886"/>
    <w:rsid w:val="008B2AB9"/>
    <w:rsid w:val="008D2F4A"/>
    <w:rsid w:val="008D5743"/>
    <w:rsid w:val="008D6781"/>
    <w:rsid w:val="008E0009"/>
    <w:rsid w:val="008E2655"/>
    <w:rsid w:val="008E32D7"/>
    <w:rsid w:val="008E3908"/>
    <w:rsid w:val="008E5428"/>
    <w:rsid w:val="008E5C42"/>
    <w:rsid w:val="008F0154"/>
    <w:rsid w:val="008F0CCB"/>
    <w:rsid w:val="008F3EFE"/>
    <w:rsid w:val="00900E1D"/>
    <w:rsid w:val="009012CE"/>
    <w:rsid w:val="00902284"/>
    <w:rsid w:val="009023CB"/>
    <w:rsid w:val="0090371D"/>
    <w:rsid w:val="0091190E"/>
    <w:rsid w:val="00915412"/>
    <w:rsid w:val="00920922"/>
    <w:rsid w:val="0092144A"/>
    <w:rsid w:val="009232B1"/>
    <w:rsid w:val="00924D5E"/>
    <w:rsid w:val="0093025B"/>
    <w:rsid w:val="0093139B"/>
    <w:rsid w:val="009340EB"/>
    <w:rsid w:val="00944D61"/>
    <w:rsid w:val="009471F5"/>
    <w:rsid w:val="0095059A"/>
    <w:rsid w:val="00950F81"/>
    <w:rsid w:val="00952E1D"/>
    <w:rsid w:val="00960E4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86D0A"/>
    <w:rsid w:val="00990B9D"/>
    <w:rsid w:val="00993647"/>
    <w:rsid w:val="00996D0D"/>
    <w:rsid w:val="009A13B4"/>
    <w:rsid w:val="009A606F"/>
    <w:rsid w:val="009B378C"/>
    <w:rsid w:val="009B41D0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37D3"/>
    <w:rsid w:val="009E400D"/>
    <w:rsid w:val="009F2E20"/>
    <w:rsid w:val="009F5624"/>
    <w:rsid w:val="00A04ECA"/>
    <w:rsid w:val="00A064A2"/>
    <w:rsid w:val="00A06E2A"/>
    <w:rsid w:val="00A07FD3"/>
    <w:rsid w:val="00A13EA4"/>
    <w:rsid w:val="00A14FFE"/>
    <w:rsid w:val="00A17D8D"/>
    <w:rsid w:val="00A23459"/>
    <w:rsid w:val="00A23621"/>
    <w:rsid w:val="00A23801"/>
    <w:rsid w:val="00A23CB2"/>
    <w:rsid w:val="00A24617"/>
    <w:rsid w:val="00A3420E"/>
    <w:rsid w:val="00A435D0"/>
    <w:rsid w:val="00A51E7A"/>
    <w:rsid w:val="00A56F40"/>
    <w:rsid w:val="00A5793C"/>
    <w:rsid w:val="00A606FA"/>
    <w:rsid w:val="00A62D44"/>
    <w:rsid w:val="00A631DD"/>
    <w:rsid w:val="00A67C8F"/>
    <w:rsid w:val="00A76F62"/>
    <w:rsid w:val="00A77874"/>
    <w:rsid w:val="00A84001"/>
    <w:rsid w:val="00A84476"/>
    <w:rsid w:val="00A92E5B"/>
    <w:rsid w:val="00A94FDF"/>
    <w:rsid w:val="00A970CC"/>
    <w:rsid w:val="00AA030C"/>
    <w:rsid w:val="00AA159C"/>
    <w:rsid w:val="00AA4A27"/>
    <w:rsid w:val="00AB22FE"/>
    <w:rsid w:val="00AC3374"/>
    <w:rsid w:val="00AC4259"/>
    <w:rsid w:val="00AC54AE"/>
    <w:rsid w:val="00AC5BB1"/>
    <w:rsid w:val="00AD0B56"/>
    <w:rsid w:val="00AF2576"/>
    <w:rsid w:val="00AF5894"/>
    <w:rsid w:val="00B0276A"/>
    <w:rsid w:val="00B02A38"/>
    <w:rsid w:val="00B02B5F"/>
    <w:rsid w:val="00B0334A"/>
    <w:rsid w:val="00B06953"/>
    <w:rsid w:val="00B1657C"/>
    <w:rsid w:val="00B20969"/>
    <w:rsid w:val="00B2503C"/>
    <w:rsid w:val="00B27F9C"/>
    <w:rsid w:val="00B30BF5"/>
    <w:rsid w:val="00B37601"/>
    <w:rsid w:val="00B420C5"/>
    <w:rsid w:val="00B4558C"/>
    <w:rsid w:val="00B52EA9"/>
    <w:rsid w:val="00B53128"/>
    <w:rsid w:val="00B56395"/>
    <w:rsid w:val="00B56FB1"/>
    <w:rsid w:val="00B60744"/>
    <w:rsid w:val="00B64BF7"/>
    <w:rsid w:val="00B660A7"/>
    <w:rsid w:val="00B70DC6"/>
    <w:rsid w:val="00B73B84"/>
    <w:rsid w:val="00B774CC"/>
    <w:rsid w:val="00B80E17"/>
    <w:rsid w:val="00B80ED9"/>
    <w:rsid w:val="00B8196C"/>
    <w:rsid w:val="00B942FF"/>
    <w:rsid w:val="00BA08BB"/>
    <w:rsid w:val="00BA1877"/>
    <w:rsid w:val="00BA1E28"/>
    <w:rsid w:val="00BA771B"/>
    <w:rsid w:val="00BB089E"/>
    <w:rsid w:val="00BB1364"/>
    <w:rsid w:val="00BB3CAF"/>
    <w:rsid w:val="00BB4533"/>
    <w:rsid w:val="00BC31A9"/>
    <w:rsid w:val="00BC4B11"/>
    <w:rsid w:val="00BC59BF"/>
    <w:rsid w:val="00BD115C"/>
    <w:rsid w:val="00BD1561"/>
    <w:rsid w:val="00BD3D52"/>
    <w:rsid w:val="00BD41F4"/>
    <w:rsid w:val="00BD59F4"/>
    <w:rsid w:val="00BD710C"/>
    <w:rsid w:val="00BE5321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26D4F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59BD"/>
    <w:rsid w:val="00C5625F"/>
    <w:rsid w:val="00C601B7"/>
    <w:rsid w:val="00C60768"/>
    <w:rsid w:val="00C609C6"/>
    <w:rsid w:val="00C64E04"/>
    <w:rsid w:val="00C651BA"/>
    <w:rsid w:val="00C6565F"/>
    <w:rsid w:val="00C66C0A"/>
    <w:rsid w:val="00C74F3C"/>
    <w:rsid w:val="00C756DA"/>
    <w:rsid w:val="00C83383"/>
    <w:rsid w:val="00C838A9"/>
    <w:rsid w:val="00C85BA8"/>
    <w:rsid w:val="00C8626D"/>
    <w:rsid w:val="00C86436"/>
    <w:rsid w:val="00C936E4"/>
    <w:rsid w:val="00C93939"/>
    <w:rsid w:val="00C945FD"/>
    <w:rsid w:val="00CA1CCE"/>
    <w:rsid w:val="00CA3029"/>
    <w:rsid w:val="00CA56A0"/>
    <w:rsid w:val="00CA6CC8"/>
    <w:rsid w:val="00CB0578"/>
    <w:rsid w:val="00CB21DD"/>
    <w:rsid w:val="00CB5594"/>
    <w:rsid w:val="00CB66FB"/>
    <w:rsid w:val="00CB6A1C"/>
    <w:rsid w:val="00CC0FB0"/>
    <w:rsid w:val="00CC16F8"/>
    <w:rsid w:val="00CD0D17"/>
    <w:rsid w:val="00CD28A3"/>
    <w:rsid w:val="00CD4BBE"/>
    <w:rsid w:val="00CD5937"/>
    <w:rsid w:val="00CE49EB"/>
    <w:rsid w:val="00CF0015"/>
    <w:rsid w:val="00CF2E2D"/>
    <w:rsid w:val="00CF391E"/>
    <w:rsid w:val="00D01547"/>
    <w:rsid w:val="00D04036"/>
    <w:rsid w:val="00D1505C"/>
    <w:rsid w:val="00D178EF"/>
    <w:rsid w:val="00D30F82"/>
    <w:rsid w:val="00D31D00"/>
    <w:rsid w:val="00D32717"/>
    <w:rsid w:val="00D35048"/>
    <w:rsid w:val="00D36FA6"/>
    <w:rsid w:val="00D4077C"/>
    <w:rsid w:val="00D42298"/>
    <w:rsid w:val="00D44BD4"/>
    <w:rsid w:val="00D46432"/>
    <w:rsid w:val="00D4739E"/>
    <w:rsid w:val="00D47C8E"/>
    <w:rsid w:val="00D5668B"/>
    <w:rsid w:val="00D616F8"/>
    <w:rsid w:val="00D674A7"/>
    <w:rsid w:val="00D675BE"/>
    <w:rsid w:val="00D7268E"/>
    <w:rsid w:val="00D73D02"/>
    <w:rsid w:val="00D81BB3"/>
    <w:rsid w:val="00D91B08"/>
    <w:rsid w:val="00D9442D"/>
    <w:rsid w:val="00DA13D4"/>
    <w:rsid w:val="00DA1DD4"/>
    <w:rsid w:val="00DA48BA"/>
    <w:rsid w:val="00DA5E7A"/>
    <w:rsid w:val="00DA6507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D671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5193"/>
    <w:rsid w:val="00E565C6"/>
    <w:rsid w:val="00E56CA4"/>
    <w:rsid w:val="00E61879"/>
    <w:rsid w:val="00E65064"/>
    <w:rsid w:val="00E67484"/>
    <w:rsid w:val="00E71D4C"/>
    <w:rsid w:val="00E75853"/>
    <w:rsid w:val="00E8148F"/>
    <w:rsid w:val="00E83D2D"/>
    <w:rsid w:val="00E856D8"/>
    <w:rsid w:val="00E869E9"/>
    <w:rsid w:val="00E86B3A"/>
    <w:rsid w:val="00E9054A"/>
    <w:rsid w:val="00E9591A"/>
    <w:rsid w:val="00EA4084"/>
    <w:rsid w:val="00EB0321"/>
    <w:rsid w:val="00EB19B6"/>
    <w:rsid w:val="00EB391D"/>
    <w:rsid w:val="00EB4CC2"/>
    <w:rsid w:val="00EC23A9"/>
    <w:rsid w:val="00EC6591"/>
    <w:rsid w:val="00ED3C64"/>
    <w:rsid w:val="00ED6815"/>
    <w:rsid w:val="00ED7D1D"/>
    <w:rsid w:val="00EF47B5"/>
    <w:rsid w:val="00EF4C00"/>
    <w:rsid w:val="00EF7449"/>
    <w:rsid w:val="00F02D83"/>
    <w:rsid w:val="00F04901"/>
    <w:rsid w:val="00F04919"/>
    <w:rsid w:val="00F07E09"/>
    <w:rsid w:val="00F115E1"/>
    <w:rsid w:val="00F13252"/>
    <w:rsid w:val="00F14E66"/>
    <w:rsid w:val="00F15F31"/>
    <w:rsid w:val="00F23A64"/>
    <w:rsid w:val="00F27181"/>
    <w:rsid w:val="00F27AB2"/>
    <w:rsid w:val="00F42082"/>
    <w:rsid w:val="00F430BE"/>
    <w:rsid w:val="00F437CD"/>
    <w:rsid w:val="00F60ADF"/>
    <w:rsid w:val="00F64384"/>
    <w:rsid w:val="00F64DE7"/>
    <w:rsid w:val="00F657B6"/>
    <w:rsid w:val="00F72784"/>
    <w:rsid w:val="00F7767F"/>
    <w:rsid w:val="00F77F27"/>
    <w:rsid w:val="00F80075"/>
    <w:rsid w:val="00F877B6"/>
    <w:rsid w:val="00F9063C"/>
    <w:rsid w:val="00F909F9"/>
    <w:rsid w:val="00F9150C"/>
    <w:rsid w:val="00F91FC5"/>
    <w:rsid w:val="00F94349"/>
    <w:rsid w:val="00F94437"/>
    <w:rsid w:val="00F95E0F"/>
    <w:rsid w:val="00FA0C15"/>
    <w:rsid w:val="00FA3A48"/>
    <w:rsid w:val="00FA4F87"/>
    <w:rsid w:val="00FA4FCB"/>
    <w:rsid w:val="00FA76FA"/>
    <w:rsid w:val="00FB1324"/>
    <w:rsid w:val="00FB2FAB"/>
    <w:rsid w:val="00FB61EE"/>
    <w:rsid w:val="00FC18B9"/>
    <w:rsid w:val="00FC2222"/>
    <w:rsid w:val="00FC4C5B"/>
    <w:rsid w:val="00FC5A91"/>
    <w:rsid w:val="00FD06BA"/>
    <w:rsid w:val="00FD222B"/>
    <w:rsid w:val="00FD3412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  <w:style w:type="character" w:customStyle="1" w:styleId="price-info">
    <w:name w:val="price-info"/>
    <w:basedOn w:val="Absatz-Standardschriftart"/>
    <w:rsid w:val="00026447"/>
  </w:style>
  <w:style w:type="paragraph" w:styleId="berarbeitung">
    <w:name w:val="Revision"/>
    <w:hidden/>
    <w:uiPriority w:val="99"/>
    <w:semiHidden/>
    <w:rsid w:val="00026447"/>
    <w:rPr>
      <w:rFonts w:ascii="Calibri" w:eastAsia="Calibri" w:hAnsi="Calibri"/>
      <w:sz w:val="22"/>
      <w:szCs w:val="22"/>
      <w:lang w:eastAsia="ar-SA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1E7DA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7181"/>
    <w:pPr>
      <w:suppressAutoHyphens w:val="0"/>
      <w:spacing w:after="0" w:line="240" w:lineRule="auto"/>
    </w:pPr>
    <w:rPr>
      <w:rFonts w:eastAsiaTheme="minorEastAsia" w:cs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7181"/>
    <w:rPr>
      <w:rFonts w:ascii="Calibri" w:eastAsiaTheme="minorEastAsia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oedorn@bloedorn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2A6E-8820-4163-AD87-302633FB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3811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5</cp:revision>
  <cp:lastPrinted>2022-07-11T07:58:00Z</cp:lastPrinted>
  <dcterms:created xsi:type="dcterms:W3CDTF">2022-11-29T12:03:00Z</dcterms:created>
  <dcterms:modified xsi:type="dcterms:W3CDTF">2022-11-30T11:15:00Z</dcterms:modified>
</cp:coreProperties>
</file>