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34CEC" w14:textId="7B170E16" w:rsidR="002B071C" w:rsidRPr="00C64783" w:rsidRDefault="002B071C" w:rsidP="00C5625F">
      <w:pPr>
        <w:spacing w:line="360" w:lineRule="auto"/>
        <w:rPr>
          <w:rFonts w:ascii="Univers" w:hAnsi="Univers" w:cs="Univers"/>
          <w:sz w:val="48"/>
          <w:szCs w:val="48"/>
        </w:rPr>
      </w:pPr>
      <w:bookmarkStart w:id="0" w:name="_Hlk75184092"/>
      <w:bookmarkEnd w:id="0"/>
      <w:r w:rsidRPr="00C64783">
        <w:rPr>
          <w:rFonts w:ascii="Univers" w:hAnsi="Univers" w:cs="Univers"/>
          <w:sz w:val="48"/>
          <w:szCs w:val="48"/>
        </w:rPr>
        <w:t>Presseinformation</w:t>
      </w:r>
    </w:p>
    <w:p w14:paraId="057F64B4" w14:textId="67F09D55" w:rsidR="00D67BC2" w:rsidRPr="00E56DB2" w:rsidRDefault="008F05AD" w:rsidP="00D946ED">
      <w:pPr>
        <w:spacing w:line="240" w:lineRule="auto"/>
        <w:rPr>
          <w:rFonts w:ascii="Univers" w:hAnsi="Univers"/>
          <w:b/>
          <w:sz w:val="28"/>
          <w:szCs w:val="28"/>
        </w:rPr>
      </w:pPr>
      <w:r w:rsidRPr="00E56DB2">
        <w:rPr>
          <w:rFonts w:ascii="Univers" w:hAnsi="Univers"/>
          <w:b/>
          <w:sz w:val="28"/>
          <w:szCs w:val="28"/>
        </w:rPr>
        <w:t>Lieferschein</w:t>
      </w:r>
      <w:r w:rsidR="00E56DB2" w:rsidRPr="00E56DB2">
        <w:rPr>
          <w:rFonts w:ascii="Univers" w:hAnsi="Univers"/>
          <w:b/>
          <w:sz w:val="28"/>
          <w:szCs w:val="28"/>
        </w:rPr>
        <w:t>mengen</w:t>
      </w:r>
      <w:r w:rsidRPr="00E56DB2">
        <w:rPr>
          <w:rFonts w:ascii="Univers" w:hAnsi="Univers"/>
          <w:b/>
          <w:sz w:val="28"/>
          <w:szCs w:val="28"/>
        </w:rPr>
        <w:t xml:space="preserve"> mit MWM-Libero</w:t>
      </w:r>
      <w:r w:rsidR="00E56DB2" w:rsidRPr="00E56DB2">
        <w:rPr>
          <w:rFonts w:ascii="Univers" w:hAnsi="Univers"/>
          <w:b/>
          <w:sz w:val="28"/>
          <w:szCs w:val="28"/>
        </w:rPr>
        <w:t xml:space="preserve"> digital abrechnen</w:t>
      </w:r>
    </w:p>
    <w:p w14:paraId="0B8E864B" w14:textId="1AEABAD9" w:rsidR="00D67BC2" w:rsidRPr="0059465B" w:rsidRDefault="00E56DB2" w:rsidP="00D67BC2">
      <w:pPr>
        <w:spacing w:line="240" w:lineRule="auto"/>
        <w:jc w:val="righ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Auf internationalem Standard basierend</w:t>
      </w:r>
    </w:p>
    <w:p w14:paraId="4366CD7D" w14:textId="2BA9C306" w:rsidR="00FD21F2" w:rsidRDefault="00DC54FC" w:rsidP="00FD21F2">
      <w:pPr>
        <w:spacing w:after="0" w:line="360" w:lineRule="auto"/>
      </w:pPr>
      <w:r w:rsidRPr="005C5479">
        <w:rPr>
          <w:rFonts w:asciiTheme="minorHAnsi" w:hAnsiTheme="minorHAnsi" w:cstheme="minorHAnsi"/>
          <w:b/>
          <w:bCs/>
        </w:rPr>
        <w:t xml:space="preserve">Bonn, im </w:t>
      </w:r>
      <w:r w:rsidR="00BB7C6B">
        <w:rPr>
          <w:rFonts w:asciiTheme="minorHAnsi" w:hAnsiTheme="minorHAnsi" w:cstheme="minorHAnsi"/>
          <w:b/>
          <w:bCs/>
        </w:rPr>
        <w:t>April</w:t>
      </w:r>
      <w:r w:rsidRPr="005C5479">
        <w:rPr>
          <w:rFonts w:asciiTheme="minorHAnsi" w:hAnsiTheme="minorHAnsi" w:cstheme="minorHAnsi"/>
          <w:b/>
          <w:bCs/>
        </w:rPr>
        <w:t xml:space="preserve"> 202</w:t>
      </w:r>
      <w:r w:rsidR="008F05AD">
        <w:rPr>
          <w:rFonts w:asciiTheme="minorHAnsi" w:hAnsiTheme="minorHAnsi" w:cstheme="minorHAnsi"/>
          <w:b/>
          <w:bCs/>
        </w:rPr>
        <w:t>4</w:t>
      </w:r>
      <w:r w:rsidRPr="005C5479">
        <w:rPr>
          <w:rFonts w:asciiTheme="minorHAnsi" w:hAnsiTheme="minorHAnsi" w:cstheme="minorHAnsi"/>
          <w:b/>
          <w:bCs/>
        </w:rPr>
        <w:t>.</w:t>
      </w:r>
      <w:r w:rsidRPr="005C5479">
        <w:rPr>
          <w:rFonts w:asciiTheme="minorHAnsi" w:hAnsiTheme="minorHAnsi" w:cstheme="minorHAnsi"/>
        </w:rPr>
        <w:t xml:space="preserve"> </w:t>
      </w:r>
      <w:bookmarkStart w:id="1" w:name="_Hlk25567887"/>
      <w:r w:rsidR="008F05AD">
        <w:t xml:space="preserve">Jeden Tag werden in Deutschland tausende von Baustellen mit zigtausenden Lieferscheinen im Papierformat beliefert. Die Erstellung, Weitergabe, Bestätigung gegenüber den Lieferanten, </w:t>
      </w:r>
      <w:r w:rsidR="0037218A">
        <w:t xml:space="preserve">der </w:t>
      </w:r>
      <w:r w:rsidR="008F05AD" w:rsidRPr="00EC3F40">
        <w:t xml:space="preserve">Transport </w:t>
      </w:r>
      <w:r w:rsidR="00EC3F40" w:rsidRPr="00EC3F40">
        <w:t>auf die Baustelle</w:t>
      </w:r>
      <w:r w:rsidR="008F05AD" w:rsidRPr="00EC3F40">
        <w:t xml:space="preserve"> und </w:t>
      </w:r>
      <w:r w:rsidR="0037218A" w:rsidRPr="00EC3F40">
        <w:t xml:space="preserve">die </w:t>
      </w:r>
      <w:r w:rsidR="008F05AD">
        <w:t>Aufbewahrung mit Prüfung und regelkonformer Archivierung erfolgt mit hohem zeitlichen Aufwand. Zudem sind die Lieferscheine jeweils unterschiedlich aufg</w:t>
      </w:r>
      <w:r w:rsidR="0037218A">
        <w:t>e</w:t>
      </w:r>
      <w:r w:rsidR="008F05AD">
        <w:t xml:space="preserve">baut. </w:t>
      </w:r>
      <w:r w:rsidR="001975F6">
        <w:t>Au</w:t>
      </w:r>
      <w:r w:rsidR="00EC3F40">
        <w:t>f</w:t>
      </w:r>
      <w:r w:rsidR="001975F6">
        <w:t xml:space="preserve"> Basis etablierte</w:t>
      </w:r>
      <w:r w:rsidR="00A46CDC">
        <w:t xml:space="preserve">r </w:t>
      </w:r>
      <w:r w:rsidR="001975F6">
        <w:t>internationale</w:t>
      </w:r>
      <w:r w:rsidR="00A46CDC">
        <w:t>r</w:t>
      </w:r>
      <w:r w:rsidR="001975F6">
        <w:t xml:space="preserve"> Standards zur Abbildung von Belegen zu Geschäftsvorfällen schafft die </w:t>
      </w:r>
      <w:r w:rsidR="008F05AD">
        <w:t xml:space="preserve">Initiative „1Lieferschein“ für eine geordnete Abwicklung von Lieferungen </w:t>
      </w:r>
      <w:r w:rsidR="007E2DE3">
        <w:t xml:space="preserve">digitale </w:t>
      </w:r>
      <w:r w:rsidR="008F05AD">
        <w:t>Abhilfe</w:t>
      </w:r>
      <w:r w:rsidR="00E56DB2">
        <w:t xml:space="preserve">. </w:t>
      </w:r>
      <w:r w:rsidR="00A46CDC">
        <w:t xml:space="preserve">Das </w:t>
      </w:r>
      <w:r w:rsidR="001975F6" w:rsidRPr="00E56DB2">
        <w:t xml:space="preserve">Programm für </w:t>
      </w:r>
      <w:r w:rsidR="001975F6">
        <w:t xml:space="preserve">Aufmaß, Mengenermittlung und Abrechnung, MWM-Libero, </w:t>
      </w:r>
      <w:r w:rsidR="00A46CDC">
        <w:t>übernimmt</w:t>
      </w:r>
      <w:r w:rsidR="001975F6">
        <w:t xml:space="preserve"> die </w:t>
      </w:r>
      <w:r w:rsidR="00FD21F2">
        <w:t xml:space="preserve">gesammelten </w:t>
      </w:r>
      <w:r w:rsidR="00FD21F2" w:rsidRPr="00E56DB2">
        <w:t xml:space="preserve">Lieferschein-Informationen </w:t>
      </w:r>
      <w:r w:rsidR="00E56DB2" w:rsidRPr="00E56DB2">
        <w:t xml:space="preserve">mit ihren Mengen </w:t>
      </w:r>
      <w:r w:rsidR="00FD21F2">
        <w:t xml:space="preserve">und </w:t>
      </w:r>
      <w:r w:rsidR="00A46CDC">
        <w:t xml:space="preserve">stellt diese </w:t>
      </w:r>
      <w:r w:rsidR="00FD21F2">
        <w:t>zwecks Abrechnung dar.</w:t>
      </w:r>
      <w:r w:rsidR="00E56DB2">
        <w:t xml:space="preserve"> Das spart dem Abrechner jede Menge Zeit</w:t>
      </w:r>
      <w:r w:rsidR="001975F6">
        <w:t xml:space="preserve">. Darüber hinaus ist der </w:t>
      </w:r>
      <w:r w:rsidR="00E56DB2">
        <w:t>Vorgang lückenlos dokumentiert.</w:t>
      </w:r>
    </w:p>
    <w:p w14:paraId="1BAF3EA0" w14:textId="77777777" w:rsidR="00FD21F2" w:rsidRDefault="00FD21F2" w:rsidP="00FD21F2">
      <w:pPr>
        <w:spacing w:after="0" w:line="360" w:lineRule="auto"/>
      </w:pPr>
    </w:p>
    <w:p w14:paraId="0A7578D9" w14:textId="413134F9" w:rsidR="008F05AD" w:rsidRDefault="008F05AD" w:rsidP="00FD21F2">
      <w:pPr>
        <w:spacing w:after="0" w:line="360" w:lineRule="auto"/>
      </w:pPr>
      <w:r>
        <w:t xml:space="preserve">Für die kontinuierliche Lieferung </w:t>
      </w:r>
      <w:r w:rsidR="0037218A">
        <w:t xml:space="preserve">der Baumaterialien </w:t>
      </w:r>
      <w:r>
        <w:t xml:space="preserve">fallen </w:t>
      </w:r>
      <w:r w:rsidR="0037218A">
        <w:t xml:space="preserve">täglich </w:t>
      </w:r>
      <w:r>
        <w:t>viele Lieferscheine an. Informationen wie Lieferscheinnummer, Fahrzeugnummer und Menge sind wichtig, ändern sich aber je Lieferschein.</w:t>
      </w:r>
      <w:r w:rsidR="0037218A">
        <w:t xml:space="preserve"> </w:t>
      </w:r>
      <w:r w:rsidR="0024595D">
        <w:t>Nun ist es möglich</w:t>
      </w:r>
      <w:r w:rsidR="007E2DE3">
        <w:t>,</w:t>
      </w:r>
      <w:r w:rsidR="0024595D">
        <w:t xml:space="preserve"> s</w:t>
      </w:r>
      <w:r>
        <w:t xml:space="preserve">olche und weitere Informationen dem Empfänger digital mit der 1Lieferschein-XML-Datei auf </w:t>
      </w:r>
      <w:r w:rsidR="0024595D">
        <w:t xml:space="preserve">die </w:t>
      </w:r>
      <w:r>
        <w:t xml:space="preserve">Baustelle </w:t>
      </w:r>
      <w:r w:rsidR="0024595D">
        <w:t xml:space="preserve">zu </w:t>
      </w:r>
      <w:r>
        <w:t>übermittel</w:t>
      </w:r>
      <w:r w:rsidR="0024595D">
        <w:t>n</w:t>
      </w:r>
      <w:r>
        <w:t xml:space="preserve">. </w:t>
      </w:r>
      <w:r w:rsidR="00E56DB2">
        <w:t xml:space="preserve">Zwecks Weiterverarbeitung in </w:t>
      </w:r>
      <w:r w:rsidR="00FD21F2">
        <w:t xml:space="preserve">MWM-Libero </w:t>
      </w:r>
      <w:r w:rsidR="00E56DB2">
        <w:t xml:space="preserve">wählen die Anwendenden </w:t>
      </w:r>
      <w:r w:rsidR="00FD21F2">
        <w:t xml:space="preserve">die auf dem </w:t>
      </w:r>
      <w:r>
        <w:t xml:space="preserve">Rechner gesammelten 1Lieferschein-XML-Dateien </w:t>
      </w:r>
      <w:r w:rsidR="00FD21F2">
        <w:t xml:space="preserve">aus. </w:t>
      </w:r>
      <w:r w:rsidR="00E56DB2">
        <w:t>MWM-Libero übernimmt die i</w:t>
      </w:r>
      <w:r w:rsidR="00FD21F2">
        <w:t xml:space="preserve">n der zuvor selektierten LV-Position relevanten Elemente </w:t>
      </w:r>
      <w:r w:rsidR="00E56DB2">
        <w:t xml:space="preserve">und stellt diese </w:t>
      </w:r>
      <w:r w:rsidR="00FD21F2">
        <w:t xml:space="preserve">dar. Da das Programm </w:t>
      </w:r>
      <w:r>
        <w:t xml:space="preserve">über die Generierung von Kriterien-Informationen verfügt, können die für die Abrechnung benötigen Lieferschein-Informationen angepasst werden. Weiterhin steht für die Umrechnung der Lieferschein-Mengeneinheit zur LV-Mengeneinheit ein Umrechnungsfaktor zu Verfügung. </w:t>
      </w:r>
      <w:r w:rsidR="001975F6">
        <w:t>Dies</w:t>
      </w:r>
      <w:r w:rsidR="00A46CDC">
        <w:t>e Vorgehensweise</w:t>
      </w:r>
      <w:r w:rsidR="001975F6">
        <w:t xml:space="preserve"> stellt eine </w:t>
      </w:r>
      <w:r>
        <w:t>lückenlose Dokumentation der gelieferten Mengen in der Bauabrechnung</w:t>
      </w:r>
      <w:r w:rsidR="00E56DB2">
        <w:t xml:space="preserve"> sicher</w:t>
      </w:r>
      <w:r>
        <w:t>.</w:t>
      </w:r>
    </w:p>
    <w:p w14:paraId="367ECC6E" w14:textId="77777777" w:rsidR="0024595D" w:rsidRDefault="0024595D" w:rsidP="00FD21F2">
      <w:pPr>
        <w:spacing w:after="0" w:line="360" w:lineRule="auto"/>
      </w:pPr>
    </w:p>
    <w:p w14:paraId="446A32D0" w14:textId="51B12EF3" w:rsidR="0063553B" w:rsidRDefault="0063553B" w:rsidP="0063553B">
      <w:pPr>
        <w:spacing w:after="0" w:line="360" w:lineRule="auto"/>
        <w:rPr>
          <w:rFonts w:asciiTheme="minorHAnsi" w:hAnsiTheme="minorHAnsi" w:cstheme="minorHAnsi"/>
        </w:rPr>
      </w:pPr>
      <w:r w:rsidRPr="005C5479">
        <w:rPr>
          <w:rFonts w:asciiTheme="minorHAnsi" w:hAnsiTheme="minorHAnsi" w:cstheme="minorHAnsi"/>
        </w:rPr>
        <w:t xml:space="preserve">Weitere Informationen </w:t>
      </w:r>
      <w:bookmarkEnd w:id="1"/>
      <w:r w:rsidRPr="005C5479">
        <w:rPr>
          <w:rFonts w:asciiTheme="minorHAnsi" w:hAnsiTheme="minorHAnsi" w:cstheme="minorHAnsi"/>
        </w:rPr>
        <w:fldChar w:fldCharType="begin"/>
      </w:r>
      <w:r w:rsidRPr="005C5479">
        <w:rPr>
          <w:rFonts w:asciiTheme="minorHAnsi" w:hAnsiTheme="minorHAnsi" w:cstheme="minorHAnsi"/>
        </w:rPr>
        <w:instrText xml:space="preserve"> HYPERLINK "http://www.mwm.de" </w:instrText>
      </w:r>
      <w:r w:rsidRPr="005C5479">
        <w:rPr>
          <w:rFonts w:asciiTheme="minorHAnsi" w:hAnsiTheme="minorHAnsi" w:cstheme="minorHAnsi"/>
        </w:rPr>
      </w:r>
      <w:r w:rsidRPr="005C5479">
        <w:rPr>
          <w:rFonts w:asciiTheme="minorHAnsi" w:hAnsiTheme="minorHAnsi" w:cstheme="minorHAnsi"/>
        </w:rPr>
        <w:fldChar w:fldCharType="separate"/>
      </w:r>
      <w:r w:rsidRPr="005C5479">
        <w:rPr>
          <w:rStyle w:val="Hyperlink"/>
          <w:rFonts w:asciiTheme="minorHAnsi" w:hAnsiTheme="minorHAnsi" w:cstheme="minorHAnsi"/>
        </w:rPr>
        <w:t>www.mwm.de</w:t>
      </w:r>
      <w:r w:rsidRPr="005C5479">
        <w:rPr>
          <w:rFonts w:asciiTheme="minorHAnsi" w:hAnsiTheme="minorHAnsi" w:cstheme="minorHAnsi"/>
        </w:rPr>
        <w:fldChar w:fldCharType="end"/>
      </w:r>
      <w:r w:rsidRPr="005C5479">
        <w:rPr>
          <w:rFonts w:asciiTheme="minorHAnsi" w:hAnsiTheme="minorHAnsi" w:cstheme="minorHAnsi"/>
        </w:rPr>
        <w:t xml:space="preserve"> </w:t>
      </w:r>
      <w:r w:rsidR="007E2DE3">
        <w:rPr>
          <w:rFonts w:asciiTheme="minorHAnsi" w:hAnsiTheme="minorHAnsi" w:cstheme="minorHAnsi"/>
        </w:rPr>
        <w:t xml:space="preserve">und </w:t>
      </w:r>
      <w:hyperlink r:id="rId8" w:history="1">
        <w:r w:rsidR="00EC3F40" w:rsidRPr="005A4A03">
          <w:rPr>
            <w:rStyle w:val="Hyperlink"/>
            <w:rFonts w:asciiTheme="minorHAnsi" w:hAnsiTheme="minorHAnsi" w:cstheme="minorHAnsi"/>
          </w:rPr>
          <w:t>www.1lieferschein.com</w:t>
        </w:r>
      </w:hyperlink>
    </w:p>
    <w:p w14:paraId="57303367" w14:textId="77777777" w:rsidR="00EC3F40" w:rsidRPr="00EC3F40" w:rsidRDefault="00EC3F40" w:rsidP="00EC3F40">
      <w:pPr>
        <w:spacing w:after="0" w:line="360" w:lineRule="auto"/>
      </w:pPr>
      <w:r w:rsidRPr="00EC3F40">
        <w:lastRenderedPageBreak/>
        <w:t>Für die Betrachtung von 1Lieferschein-XML-Dateien stellt der MWM-Partner anouri auf seiner Plattform gaeb-365.online (</w:t>
      </w:r>
      <w:hyperlink r:id="rId9" w:history="1">
        <w:r w:rsidRPr="00EC3F40">
          <w:rPr>
            <w:rStyle w:val="Hyperlink"/>
            <w:color w:val="auto"/>
          </w:rPr>
          <w:t>https://mein.gaeb-365.online</w:t>
        </w:r>
      </w:hyperlink>
      <w:r w:rsidRPr="00EC3F40">
        <w:t>) einen kostenlosen Viewer zur Verfügung.</w:t>
      </w:r>
    </w:p>
    <w:p w14:paraId="097526BB" w14:textId="77777777" w:rsidR="00EC3F40" w:rsidRPr="005C5479" w:rsidRDefault="00EC3F40" w:rsidP="0063553B">
      <w:pPr>
        <w:spacing w:after="0" w:line="360" w:lineRule="auto"/>
        <w:rPr>
          <w:rFonts w:asciiTheme="minorHAnsi" w:hAnsiTheme="minorHAnsi" w:cstheme="minorHAnsi"/>
        </w:rPr>
      </w:pPr>
    </w:p>
    <w:p w14:paraId="7CF7E780" w14:textId="77777777" w:rsidR="008F05AD" w:rsidRDefault="008F05AD" w:rsidP="008F05AD">
      <w:r>
        <w:rPr>
          <w:noProof/>
        </w:rPr>
        <w:drawing>
          <wp:inline distT="0" distB="0" distL="0" distR="0" wp14:anchorId="4D7904CC" wp14:editId="6D2B8765">
            <wp:extent cx="3241746" cy="1478942"/>
            <wp:effectExtent l="0" t="0" r="0" b="6985"/>
            <wp:docPr id="67796114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87" cy="148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F1AC" w14:textId="56B3F89D" w:rsidR="00564AAC" w:rsidRPr="00E56DB2" w:rsidRDefault="0059465B" w:rsidP="0063553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56DB2">
        <w:rPr>
          <w:rFonts w:asciiTheme="minorHAnsi" w:hAnsiTheme="minorHAnsi" w:cstheme="minorHAnsi"/>
          <w:sz w:val="20"/>
          <w:szCs w:val="20"/>
        </w:rPr>
        <w:t>Dateiname:</w:t>
      </w:r>
      <w:r w:rsidR="005C5479" w:rsidRPr="00E56DB2">
        <w:rPr>
          <w:rFonts w:asciiTheme="minorHAnsi" w:hAnsiTheme="minorHAnsi" w:cstheme="minorHAnsi"/>
          <w:sz w:val="20"/>
          <w:szCs w:val="20"/>
        </w:rPr>
        <w:tab/>
      </w:r>
      <w:r w:rsidR="0037218A" w:rsidRPr="00E56DB2">
        <w:rPr>
          <w:rFonts w:asciiTheme="minorHAnsi" w:hAnsiTheme="minorHAnsi" w:cstheme="minorHAnsi"/>
          <w:sz w:val="20"/>
          <w:szCs w:val="20"/>
        </w:rPr>
        <w:t xml:space="preserve">Lieferschein Muster </w:t>
      </w:r>
      <w:r w:rsidR="0024595D">
        <w:rPr>
          <w:rFonts w:asciiTheme="minorHAnsi" w:hAnsiTheme="minorHAnsi" w:cstheme="minorHAnsi"/>
          <w:sz w:val="20"/>
          <w:szCs w:val="20"/>
        </w:rPr>
        <w:t xml:space="preserve">Asphalt </w:t>
      </w:r>
      <w:r w:rsidR="0037218A" w:rsidRPr="00E56DB2">
        <w:rPr>
          <w:rFonts w:asciiTheme="minorHAnsi" w:hAnsiTheme="minorHAnsi" w:cstheme="minorHAnsi"/>
          <w:sz w:val="20"/>
          <w:szCs w:val="20"/>
        </w:rPr>
        <w:t>MWM</w:t>
      </w:r>
      <w:r w:rsidR="005C5479" w:rsidRPr="00E56DB2">
        <w:rPr>
          <w:rFonts w:asciiTheme="minorHAnsi" w:hAnsiTheme="minorHAnsi" w:cstheme="minorHAnsi"/>
          <w:sz w:val="20"/>
          <w:szCs w:val="20"/>
        </w:rPr>
        <w:t>.jpg</w:t>
      </w:r>
    </w:p>
    <w:p w14:paraId="226ECEC1" w14:textId="55BC2843" w:rsidR="005C5479" w:rsidRPr="00E56DB2" w:rsidRDefault="0059465B" w:rsidP="005C5479">
      <w:pPr>
        <w:spacing w:after="4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56DB2">
        <w:rPr>
          <w:rFonts w:asciiTheme="minorHAnsi" w:hAnsiTheme="minorHAnsi" w:cstheme="minorHAnsi"/>
          <w:sz w:val="20"/>
          <w:szCs w:val="20"/>
        </w:rPr>
        <w:t>Untertitel:</w:t>
      </w:r>
      <w:r w:rsidR="0037218A" w:rsidRPr="00E56DB2">
        <w:rPr>
          <w:rFonts w:asciiTheme="minorHAnsi" w:hAnsiTheme="minorHAnsi" w:cstheme="minorHAnsi"/>
          <w:sz w:val="20"/>
          <w:szCs w:val="20"/>
        </w:rPr>
        <w:tab/>
        <w:t>Beispielhafter Asphalt-Lieferschein in MWM-Libero</w:t>
      </w:r>
    </w:p>
    <w:p w14:paraId="58E831D8" w14:textId="0FFE7BA9" w:rsidR="0059465B" w:rsidRPr="00E56DB2" w:rsidRDefault="0059465B" w:rsidP="0063553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1351DFC" w14:textId="23139236" w:rsidR="005C5479" w:rsidRPr="00E56DB2" w:rsidRDefault="0037218A" w:rsidP="00564AAC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E56DB2">
        <w:rPr>
          <w:noProof/>
          <w:sz w:val="20"/>
          <w:szCs w:val="20"/>
        </w:rPr>
        <w:drawing>
          <wp:inline distT="0" distB="0" distL="0" distR="0" wp14:anchorId="40DCF46A" wp14:editId="03479BAA">
            <wp:extent cx="3148716" cy="1092946"/>
            <wp:effectExtent l="0" t="0" r="0" b="0"/>
            <wp:docPr id="1743391870" name="Grafik 1" descr="Ein Bild, das Text, Zahl, Reihe, Softwa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in Bild, das Text, Zahl, Reihe, Softwar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18" cy="10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6A651" w14:textId="77777777" w:rsidR="005C5479" w:rsidRPr="00E56DB2" w:rsidRDefault="005C5479" w:rsidP="00564AAC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</w:p>
    <w:p w14:paraId="4CE0A70D" w14:textId="03B1BFF4" w:rsidR="005C5479" w:rsidRPr="00E56DB2" w:rsidRDefault="005C5479" w:rsidP="005C547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56DB2">
        <w:rPr>
          <w:rFonts w:asciiTheme="minorHAnsi" w:hAnsiTheme="minorHAnsi" w:cstheme="minorHAnsi"/>
          <w:sz w:val="20"/>
          <w:szCs w:val="20"/>
        </w:rPr>
        <w:t>Dateiname:</w:t>
      </w:r>
      <w:r w:rsidRPr="00E56DB2">
        <w:rPr>
          <w:rFonts w:asciiTheme="minorHAnsi" w:hAnsiTheme="minorHAnsi" w:cstheme="minorHAnsi"/>
          <w:sz w:val="20"/>
          <w:szCs w:val="20"/>
        </w:rPr>
        <w:tab/>
      </w:r>
      <w:r w:rsidR="0037218A" w:rsidRPr="00E56DB2">
        <w:rPr>
          <w:rFonts w:asciiTheme="minorHAnsi" w:hAnsiTheme="minorHAnsi" w:cstheme="minorHAnsi"/>
          <w:sz w:val="20"/>
          <w:szCs w:val="20"/>
        </w:rPr>
        <w:t>Libero Abrechnung Asphalt aus L</w:t>
      </w:r>
      <w:r w:rsidR="0024595D">
        <w:rPr>
          <w:rFonts w:asciiTheme="minorHAnsi" w:hAnsiTheme="minorHAnsi" w:cstheme="minorHAnsi"/>
          <w:sz w:val="20"/>
          <w:szCs w:val="20"/>
        </w:rPr>
        <w:t>i</w:t>
      </w:r>
      <w:r w:rsidR="0037218A" w:rsidRPr="00E56DB2">
        <w:rPr>
          <w:rFonts w:asciiTheme="minorHAnsi" w:hAnsiTheme="minorHAnsi" w:cstheme="minorHAnsi"/>
          <w:sz w:val="20"/>
          <w:szCs w:val="20"/>
        </w:rPr>
        <w:t>eferschein</w:t>
      </w:r>
      <w:r w:rsidR="00192D6D" w:rsidRPr="00E56DB2">
        <w:rPr>
          <w:rFonts w:asciiTheme="minorHAnsi" w:hAnsiTheme="minorHAnsi" w:cstheme="minorHAnsi"/>
          <w:sz w:val="20"/>
          <w:szCs w:val="20"/>
        </w:rPr>
        <w:t>.jpg</w:t>
      </w:r>
    </w:p>
    <w:p w14:paraId="01B2277C" w14:textId="3441394C" w:rsidR="005C5479" w:rsidRPr="00E56DB2" w:rsidRDefault="005C5479" w:rsidP="005C5479">
      <w:pPr>
        <w:spacing w:after="4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56DB2">
        <w:rPr>
          <w:rFonts w:asciiTheme="minorHAnsi" w:hAnsiTheme="minorHAnsi" w:cstheme="minorHAnsi"/>
          <w:sz w:val="20"/>
          <w:szCs w:val="20"/>
        </w:rPr>
        <w:t>Untertitel</w:t>
      </w:r>
      <w:r w:rsidRPr="00E56DB2">
        <w:rPr>
          <w:rFonts w:asciiTheme="minorHAnsi" w:hAnsiTheme="minorHAnsi" w:cstheme="minorHAnsi"/>
          <w:sz w:val="20"/>
          <w:szCs w:val="20"/>
        </w:rPr>
        <w:tab/>
      </w:r>
      <w:r w:rsidR="0037218A" w:rsidRPr="00E56DB2">
        <w:rPr>
          <w:rFonts w:asciiTheme="minorHAnsi" w:hAnsiTheme="minorHAnsi" w:cstheme="minorHAnsi"/>
          <w:sz w:val="20"/>
          <w:szCs w:val="20"/>
        </w:rPr>
        <w:t>In MWM-Libero erstellte Abrechnung auf Basis des elektronischen Lieferscheins</w:t>
      </w:r>
    </w:p>
    <w:p w14:paraId="71872BD8" w14:textId="77777777" w:rsidR="005C5479" w:rsidRPr="00E56DB2" w:rsidRDefault="005C5479" w:rsidP="00564AAC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</w:p>
    <w:p w14:paraId="45B6E0CA" w14:textId="77777777" w:rsidR="0024595D" w:rsidRDefault="0024595D" w:rsidP="00564AAC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16F5263D" wp14:editId="1620D491">
            <wp:extent cx="3148330" cy="1339141"/>
            <wp:effectExtent l="0" t="0" r="0" b="0"/>
            <wp:docPr id="177135064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350641" name="Grafik 177135064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540" cy="134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E7611" w14:textId="77777777" w:rsidR="0024595D" w:rsidRDefault="0024595D" w:rsidP="00564AAC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</w:p>
    <w:p w14:paraId="02926A0B" w14:textId="6E7F6A5C" w:rsidR="0024595D" w:rsidRPr="00E56DB2" w:rsidRDefault="0024595D" w:rsidP="002459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56DB2">
        <w:rPr>
          <w:rFonts w:asciiTheme="minorHAnsi" w:hAnsiTheme="minorHAnsi" w:cstheme="minorHAnsi"/>
          <w:sz w:val="20"/>
          <w:szCs w:val="20"/>
        </w:rPr>
        <w:t>Dateiname:</w:t>
      </w:r>
      <w:r w:rsidRPr="00E56DB2">
        <w:rPr>
          <w:rFonts w:asciiTheme="minorHAnsi" w:hAnsiTheme="minorHAnsi" w:cstheme="minorHAnsi"/>
          <w:sz w:val="20"/>
          <w:szCs w:val="20"/>
        </w:rPr>
        <w:tab/>
      </w:r>
      <w:r w:rsidR="0093326D">
        <w:rPr>
          <w:rFonts w:asciiTheme="minorHAnsi" w:hAnsiTheme="minorHAnsi" w:cstheme="minorHAnsi"/>
          <w:sz w:val="20"/>
          <w:szCs w:val="20"/>
        </w:rPr>
        <w:t>Lieferschein Muster Beton MWM</w:t>
      </w:r>
      <w:r w:rsidRPr="00E56DB2">
        <w:rPr>
          <w:rFonts w:asciiTheme="minorHAnsi" w:hAnsiTheme="minorHAnsi" w:cstheme="minorHAnsi"/>
          <w:sz w:val="20"/>
          <w:szCs w:val="20"/>
        </w:rPr>
        <w:t>.jpg</w:t>
      </w:r>
    </w:p>
    <w:p w14:paraId="45FAD015" w14:textId="566634EB" w:rsidR="0024595D" w:rsidRDefault="0024595D" w:rsidP="0024595D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E56DB2">
        <w:rPr>
          <w:rFonts w:asciiTheme="minorHAnsi" w:hAnsiTheme="minorHAnsi" w:cstheme="minorHAnsi"/>
          <w:sz w:val="20"/>
          <w:szCs w:val="20"/>
        </w:rPr>
        <w:t>Untertitel</w:t>
      </w:r>
      <w:r w:rsidRPr="00E56DB2">
        <w:rPr>
          <w:rFonts w:asciiTheme="minorHAnsi" w:hAnsiTheme="minorHAnsi" w:cstheme="minorHAnsi"/>
          <w:sz w:val="20"/>
          <w:szCs w:val="20"/>
        </w:rPr>
        <w:tab/>
        <w:t xml:space="preserve">Beispielhafter </w:t>
      </w:r>
      <w:r>
        <w:rPr>
          <w:rFonts w:asciiTheme="minorHAnsi" w:hAnsiTheme="minorHAnsi" w:cstheme="minorHAnsi"/>
          <w:sz w:val="20"/>
          <w:szCs w:val="20"/>
        </w:rPr>
        <w:t>Beton</w:t>
      </w:r>
      <w:r w:rsidRPr="00E56DB2">
        <w:rPr>
          <w:rFonts w:asciiTheme="minorHAnsi" w:hAnsiTheme="minorHAnsi" w:cstheme="minorHAnsi"/>
          <w:sz w:val="20"/>
          <w:szCs w:val="20"/>
        </w:rPr>
        <w:t>-Lieferschein in MWM-Libero</w:t>
      </w:r>
    </w:p>
    <w:p w14:paraId="374EAFC6" w14:textId="77777777" w:rsidR="0024595D" w:rsidRDefault="0024595D" w:rsidP="0024595D">
      <w:pPr>
        <w:spacing w:after="40"/>
        <w:rPr>
          <w:rFonts w:asciiTheme="minorHAnsi" w:hAnsiTheme="minorHAnsi" w:cstheme="minorHAnsi"/>
          <w:sz w:val="20"/>
          <w:szCs w:val="20"/>
        </w:rPr>
      </w:pPr>
    </w:p>
    <w:p w14:paraId="5DF353A2" w14:textId="5365F88E" w:rsidR="0024595D" w:rsidRPr="00E56DB2" w:rsidRDefault="0024595D" w:rsidP="0024595D">
      <w:pPr>
        <w:spacing w:after="4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n-US"/>
        </w:rPr>
        <w:lastRenderedPageBreak/>
        <w:drawing>
          <wp:inline distT="0" distB="0" distL="0" distR="0" wp14:anchorId="09FD2FFD" wp14:editId="5F9FF257">
            <wp:extent cx="3148330" cy="1312167"/>
            <wp:effectExtent l="0" t="0" r="0" b="2540"/>
            <wp:docPr id="107414968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149682" name="Grafik 107414968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000" cy="132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6B81" w14:textId="77777777" w:rsidR="0024595D" w:rsidRDefault="0024595D" w:rsidP="00564AAC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</w:p>
    <w:p w14:paraId="13B74F19" w14:textId="77777777" w:rsidR="0024595D" w:rsidRPr="00E56DB2" w:rsidRDefault="0024595D" w:rsidP="0024595D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</w:p>
    <w:p w14:paraId="7A623EA8" w14:textId="798ACD54" w:rsidR="0024595D" w:rsidRPr="00E56DB2" w:rsidRDefault="0024595D" w:rsidP="002459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56DB2">
        <w:rPr>
          <w:rFonts w:asciiTheme="minorHAnsi" w:hAnsiTheme="minorHAnsi" w:cstheme="minorHAnsi"/>
          <w:sz w:val="20"/>
          <w:szCs w:val="20"/>
        </w:rPr>
        <w:t>Dateiname:</w:t>
      </w:r>
      <w:r w:rsidRPr="00E56DB2">
        <w:rPr>
          <w:rFonts w:asciiTheme="minorHAnsi" w:hAnsiTheme="minorHAnsi" w:cstheme="minorHAnsi"/>
          <w:sz w:val="20"/>
          <w:szCs w:val="20"/>
        </w:rPr>
        <w:tab/>
      </w:r>
      <w:r w:rsidR="0093326D">
        <w:rPr>
          <w:rFonts w:asciiTheme="minorHAnsi" w:hAnsiTheme="minorHAnsi" w:cstheme="minorHAnsi"/>
          <w:sz w:val="20"/>
          <w:szCs w:val="20"/>
        </w:rPr>
        <w:t>MWM-</w:t>
      </w:r>
      <w:r w:rsidRPr="00E56DB2">
        <w:rPr>
          <w:rFonts w:asciiTheme="minorHAnsi" w:hAnsiTheme="minorHAnsi" w:cstheme="minorHAnsi"/>
          <w:sz w:val="20"/>
          <w:szCs w:val="20"/>
        </w:rPr>
        <w:t xml:space="preserve">Libero Abrechnung </w:t>
      </w:r>
      <w:r>
        <w:rPr>
          <w:rFonts w:asciiTheme="minorHAnsi" w:hAnsiTheme="minorHAnsi" w:cstheme="minorHAnsi"/>
          <w:sz w:val="20"/>
          <w:szCs w:val="20"/>
        </w:rPr>
        <w:t xml:space="preserve">Beton </w:t>
      </w:r>
      <w:r w:rsidRPr="00E56DB2">
        <w:rPr>
          <w:rFonts w:asciiTheme="minorHAnsi" w:hAnsiTheme="minorHAnsi" w:cstheme="minorHAnsi"/>
          <w:sz w:val="20"/>
          <w:szCs w:val="20"/>
        </w:rPr>
        <w:t>aus L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E56DB2">
        <w:rPr>
          <w:rFonts w:asciiTheme="minorHAnsi" w:hAnsiTheme="minorHAnsi" w:cstheme="minorHAnsi"/>
          <w:sz w:val="20"/>
          <w:szCs w:val="20"/>
        </w:rPr>
        <w:t>eferschein.jpg</w:t>
      </w:r>
    </w:p>
    <w:p w14:paraId="260AA54C" w14:textId="77777777" w:rsidR="0024595D" w:rsidRPr="00E56DB2" w:rsidRDefault="0024595D" w:rsidP="0024595D">
      <w:pPr>
        <w:spacing w:after="4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56DB2">
        <w:rPr>
          <w:rFonts w:asciiTheme="minorHAnsi" w:hAnsiTheme="minorHAnsi" w:cstheme="minorHAnsi"/>
          <w:sz w:val="20"/>
          <w:szCs w:val="20"/>
        </w:rPr>
        <w:t>Untertitel</w:t>
      </w:r>
      <w:r w:rsidRPr="00E56DB2">
        <w:rPr>
          <w:rFonts w:asciiTheme="minorHAnsi" w:hAnsiTheme="minorHAnsi" w:cstheme="minorHAnsi"/>
          <w:sz w:val="20"/>
          <w:szCs w:val="20"/>
        </w:rPr>
        <w:tab/>
        <w:t>In MWM-Libero erstellte Abrechnung auf Basis des elektronischen Lieferscheins</w:t>
      </w:r>
    </w:p>
    <w:p w14:paraId="01742E9A" w14:textId="77777777" w:rsidR="0024595D" w:rsidRPr="00E56DB2" w:rsidRDefault="0024595D" w:rsidP="0024595D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</w:p>
    <w:p w14:paraId="0C1DB936" w14:textId="420D964A" w:rsidR="00564AAC" w:rsidRPr="00E56DB2" w:rsidRDefault="00564AAC" w:rsidP="00564AAC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E56DB2">
        <w:rPr>
          <w:rFonts w:cstheme="minorHAnsi"/>
          <w:sz w:val="20"/>
          <w:szCs w:val="20"/>
        </w:rPr>
        <w:t>Quelle:</w:t>
      </w:r>
      <w:r w:rsidRPr="00E56DB2">
        <w:rPr>
          <w:rFonts w:cstheme="minorHAnsi"/>
          <w:sz w:val="20"/>
          <w:szCs w:val="20"/>
        </w:rPr>
        <w:tab/>
        <w:t>MWM Software &amp; Beratung GmbH, Bonn</w:t>
      </w:r>
    </w:p>
    <w:p w14:paraId="221F3FEC" w14:textId="77777777" w:rsidR="0063553B" w:rsidRPr="00E56DB2" w:rsidRDefault="0063553B" w:rsidP="0063553B">
      <w:pPr>
        <w:spacing w:after="0" w:line="240" w:lineRule="auto"/>
        <w:rPr>
          <w:sz w:val="20"/>
          <w:szCs w:val="20"/>
        </w:rPr>
      </w:pPr>
    </w:p>
    <w:p w14:paraId="7E6D9574" w14:textId="1FCAFAC8" w:rsidR="008138ED" w:rsidRDefault="008138ED" w:rsidP="00564AAC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Über MWM</w:t>
      </w:r>
    </w:p>
    <w:p w14:paraId="31252204" w14:textId="2E10CE8A" w:rsidR="001336EE" w:rsidRDefault="001336EE" w:rsidP="001336EE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 Juli 1992 gründeten Dipl.-Ing. (FH) Michael Hocks und Dipl.-Ing. Wilhelm Veenhuis die MWM Software &amp; Beratung GmbH mit dem Ziel, Dienstleistungen und EDV-Lösungen für branchenspezi</w:t>
      </w:r>
      <w:r>
        <w:rPr>
          <w:rFonts w:cstheme="minorHAnsi"/>
          <w:sz w:val="20"/>
          <w:szCs w:val="20"/>
        </w:rPr>
        <w:softHyphen/>
      </w:r>
      <w:r w:rsidRPr="00D946ED">
        <w:rPr>
          <w:rFonts w:cstheme="minorHAnsi"/>
          <w:sz w:val="20"/>
          <w:szCs w:val="20"/>
        </w:rPr>
        <w:t xml:space="preserve">fische IT-Fragestellungen im Bauwesen anzubieten. 2021 stieg Dipl.-Ing. (FH) Stefan Berensmann in das Unternehmen ein. Über 3.600 Kunden mit über </w:t>
      </w:r>
      <w:r w:rsidR="004A35F2">
        <w:rPr>
          <w:rFonts w:cstheme="minorHAnsi"/>
          <w:sz w:val="20"/>
          <w:szCs w:val="20"/>
          <w:shd w:val="clear" w:color="auto" w:fill="FFFFFF"/>
        </w:rPr>
        <w:t>26.000</w:t>
      </w:r>
      <w:r w:rsidRPr="00D946ED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D946ED">
        <w:rPr>
          <w:rFonts w:cstheme="minorHAnsi"/>
          <w:sz w:val="20"/>
          <w:szCs w:val="20"/>
        </w:rPr>
        <w:t xml:space="preserve">Installationen beweisen den Erfolg des Unternehmens. So bietet MWM Interessierten unter anderem das </w:t>
      </w:r>
      <w:r w:rsidRPr="00D946ED">
        <w:rPr>
          <w:rFonts w:cstheme="minorHAnsi"/>
          <w:kern w:val="2"/>
          <w:sz w:val="20"/>
          <w:szCs w:val="20"/>
        </w:rPr>
        <w:t xml:space="preserve">GAEB-Konvertierungstool MWM-Primo, </w:t>
      </w:r>
      <w:r w:rsidRPr="00D946ED">
        <w:rPr>
          <w:rFonts w:eastAsia="Times New Roman" w:cstheme="minorHAnsi"/>
          <w:kern w:val="2"/>
          <w:sz w:val="20"/>
          <w:szCs w:val="20"/>
        </w:rPr>
        <w:t xml:space="preserve">MWM-Libero für Aufmaß, freie sowie REB-Mengenermittlung und Bauabrechnung, </w:t>
      </w:r>
      <w:r>
        <w:rPr>
          <w:rFonts w:eastAsia="Times New Roman" w:cstheme="minorHAnsi"/>
          <w:kern w:val="2"/>
          <w:sz w:val="20"/>
          <w:szCs w:val="20"/>
        </w:rPr>
        <w:t>XRechnung, Aufmaß 365 für beliebige Endgeräte (Browser-Lösung), MWM-Pisa für die Angebots</w:t>
      </w:r>
      <w:r w:rsidR="00E56DB2">
        <w:rPr>
          <w:rFonts w:eastAsia="Times New Roman" w:cstheme="minorHAnsi"/>
          <w:kern w:val="2"/>
          <w:sz w:val="20"/>
          <w:szCs w:val="20"/>
        </w:rPr>
        <w:softHyphen/>
      </w:r>
      <w:r>
        <w:rPr>
          <w:rFonts w:eastAsia="Times New Roman" w:cstheme="minorHAnsi"/>
          <w:kern w:val="2"/>
          <w:sz w:val="20"/>
          <w:szCs w:val="20"/>
        </w:rPr>
        <w:t xml:space="preserve">bearbeitung, MWM-Rialto für die Umwandlung von GAEB- in Excel-Dateien und den DA11-Konverter MWM-Ponto etc. </w:t>
      </w:r>
    </w:p>
    <w:p w14:paraId="4EB78D56" w14:textId="77777777" w:rsidR="008138ED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2B5EB37" w14:textId="5A75AAB0" w:rsidR="008138ED" w:rsidRPr="005E63F6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63F6">
        <w:rPr>
          <w:rFonts w:asciiTheme="minorHAnsi" w:hAnsiTheme="minorHAnsi" w:cstheme="minorHAnsi"/>
          <w:sz w:val="20"/>
          <w:szCs w:val="20"/>
        </w:rPr>
        <w:t xml:space="preserve">Seit dem Jahr 2000 ist </w:t>
      </w:r>
      <w:r w:rsidR="005E63F6" w:rsidRPr="005E63F6">
        <w:rPr>
          <w:rFonts w:asciiTheme="minorHAnsi" w:hAnsiTheme="minorHAnsi" w:cstheme="minorHAnsi"/>
          <w:sz w:val="20"/>
          <w:szCs w:val="20"/>
        </w:rPr>
        <w:t>MWM Mitglied im Bundesverband Software und Digitalisierung im Bauwesen e.V.</w:t>
      </w:r>
      <w:r w:rsidRPr="005E63F6">
        <w:rPr>
          <w:rFonts w:asciiTheme="minorHAnsi" w:hAnsiTheme="minorHAnsi" w:cstheme="minorHAnsi"/>
          <w:sz w:val="20"/>
          <w:szCs w:val="20"/>
        </w:rPr>
        <w:t>. Seit 2001 ist Wilhelm Veenhuis im Vorstand des BVBS und seit 2006 leitet er den Arbeitskreis „Datenaustausch“.</w:t>
      </w:r>
      <w:r w:rsidR="00B018EE" w:rsidRPr="005E63F6">
        <w:rPr>
          <w:rFonts w:asciiTheme="minorHAnsi" w:hAnsiTheme="minorHAnsi" w:cstheme="minorHAnsi"/>
          <w:sz w:val="20"/>
          <w:szCs w:val="20"/>
        </w:rPr>
        <w:t xml:space="preserve"> Seit 2017 ist MWM </w:t>
      </w:r>
      <w:r w:rsidR="00E81E81" w:rsidRPr="005E63F6">
        <w:rPr>
          <w:rFonts w:asciiTheme="minorHAnsi" w:hAnsiTheme="minorHAnsi" w:cstheme="minorHAnsi"/>
          <w:sz w:val="20"/>
          <w:szCs w:val="20"/>
        </w:rPr>
        <w:t xml:space="preserve">Fördermitglied </w:t>
      </w:r>
      <w:r w:rsidR="00B018EE" w:rsidRPr="005E63F6">
        <w:rPr>
          <w:rFonts w:asciiTheme="minorHAnsi" w:hAnsiTheme="minorHAnsi" w:cstheme="minorHAnsi"/>
          <w:sz w:val="20"/>
          <w:szCs w:val="20"/>
        </w:rPr>
        <w:t>im Bundesverband Aufmaßtechnik e.V.</w:t>
      </w:r>
    </w:p>
    <w:p w14:paraId="480D880E" w14:textId="77777777" w:rsidR="008138ED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A294A4A" w14:textId="77777777" w:rsidR="008138ED" w:rsidRDefault="008138ED" w:rsidP="008138ED">
      <w:pPr>
        <w:tabs>
          <w:tab w:val="left" w:pos="3420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Weitere Informationen:</w:t>
      </w:r>
    </w:p>
    <w:p w14:paraId="2D13E47B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MWM Software &amp; Beratung GmbH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blödorn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pr</w:t>
      </w:r>
      <w:proofErr w:type="spellEnd"/>
    </w:p>
    <w:p w14:paraId="6F31163A" w14:textId="77777777" w:rsidR="008138ED" w:rsidRP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 w:rsidRPr="008138ED">
        <w:rPr>
          <w:rFonts w:cstheme="minorHAnsi"/>
          <w:sz w:val="20"/>
          <w:szCs w:val="20"/>
        </w:rPr>
        <w:t>Dipl.-Ing. (FH) Stefan Berensmann</w:t>
      </w:r>
      <w:r w:rsidRPr="008138ED">
        <w:rPr>
          <w:rFonts w:cstheme="minorHAnsi"/>
          <w:sz w:val="20"/>
          <w:szCs w:val="20"/>
        </w:rPr>
        <w:tab/>
        <w:t>Heike Blödorn</w:t>
      </w:r>
    </w:p>
    <w:p w14:paraId="492E9D37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Combahnstr</w:t>
      </w:r>
      <w:proofErr w:type="spellEnd"/>
      <w:r>
        <w:rPr>
          <w:rFonts w:cstheme="minorHAnsi"/>
          <w:sz w:val="20"/>
          <w:szCs w:val="20"/>
        </w:rPr>
        <w:t>. 43</w:t>
      </w:r>
      <w:r>
        <w:rPr>
          <w:rFonts w:cstheme="minorHAnsi"/>
          <w:sz w:val="20"/>
          <w:szCs w:val="20"/>
        </w:rPr>
        <w:tab/>
        <w:t>Alte Weingartener Str. 44</w:t>
      </w:r>
    </w:p>
    <w:p w14:paraId="1C52216C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53225 Bonn</w:t>
      </w:r>
      <w:r>
        <w:rPr>
          <w:rFonts w:cstheme="minorHAnsi"/>
          <w:sz w:val="20"/>
          <w:szCs w:val="20"/>
        </w:rPr>
        <w:tab/>
        <w:t>76228 Karlsruhe</w:t>
      </w:r>
    </w:p>
    <w:p w14:paraId="15D8E8EE" w14:textId="77777777" w:rsidR="008138ED" w:rsidRPr="00AB403B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AB403B">
        <w:rPr>
          <w:rFonts w:cstheme="minorHAnsi"/>
          <w:sz w:val="20"/>
          <w:szCs w:val="20"/>
          <w:lang w:val="it-IT"/>
        </w:rPr>
        <w:t>Fon 0228 / 400 68-0</w:t>
      </w:r>
      <w:r w:rsidRPr="00AB403B">
        <w:rPr>
          <w:rFonts w:cstheme="minorHAnsi"/>
          <w:sz w:val="20"/>
          <w:szCs w:val="20"/>
          <w:lang w:val="it-IT"/>
        </w:rPr>
        <w:tab/>
        <w:t>Fon 0721 / 920 46 40</w:t>
      </w:r>
    </w:p>
    <w:p w14:paraId="3D6CAAE2" w14:textId="77777777" w:rsidR="008138ED" w:rsidRPr="00AB403B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AB403B">
        <w:rPr>
          <w:rFonts w:cstheme="minorHAnsi"/>
          <w:sz w:val="20"/>
          <w:szCs w:val="20"/>
          <w:lang w:val="it-IT"/>
        </w:rPr>
        <w:t xml:space="preserve">E-Mail: </w:t>
      </w:r>
      <w:hyperlink r:id="rId14" w:history="1">
        <w:r w:rsidRPr="00AB403B">
          <w:rPr>
            <w:rStyle w:val="Hyperlink"/>
            <w:rFonts w:cstheme="minorHAnsi"/>
            <w:sz w:val="20"/>
            <w:szCs w:val="20"/>
            <w:u w:val="none"/>
            <w:lang w:val="it-IT"/>
          </w:rPr>
          <w:t>sb@mwm.de</w:t>
        </w:r>
      </w:hyperlink>
      <w:r w:rsidRPr="00AB403B">
        <w:rPr>
          <w:rStyle w:val="Hyperlink"/>
          <w:rFonts w:cstheme="minorHAnsi"/>
          <w:sz w:val="20"/>
          <w:szCs w:val="20"/>
          <w:u w:val="none"/>
          <w:lang w:val="it-IT"/>
        </w:rPr>
        <w:tab/>
      </w:r>
      <w:r w:rsidRPr="00AB403B">
        <w:rPr>
          <w:rFonts w:cstheme="minorHAnsi"/>
          <w:sz w:val="20"/>
          <w:szCs w:val="20"/>
          <w:lang w:val="it-IT"/>
        </w:rPr>
        <w:t xml:space="preserve">E-Mail: </w:t>
      </w:r>
      <w:hyperlink r:id="rId15" w:history="1">
        <w:r w:rsidRPr="00AB403B">
          <w:rPr>
            <w:rStyle w:val="Hyperlink"/>
            <w:rFonts w:cstheme="minorHAnsi"/>
            <w:sz w:val="20"/>
            <w:szCs w:val="20"/>
            <w:u w:val="none"/>
            <w:lang w:val="it-IT"/>
          </w:rPr>
          <w:t>bloedorn@bloedorn-pr.de</w:t>
        </w:r>
      </w:hyperlink>
    </w:p>
    <w:sectPr w:rsidR="008138ED" w:rsidRPr="00AB403B">
      <w:headerReference w:type="default" r:id="rId16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AAB44" w14:textId="77777777" w:rsidR="00B21507" w:rsidRDefault="00B21507">
      <w:pPr>
        <w:spacing w:after="0" w:line="240" w:lineRule="auto"/>
      </w:pPr>
      <w:r>
        <w:separator/>
      </w:r>
    </w:p>
  </w:endnote>
  <w:endnote w:type="continuationSeparator" w:id="0">
    <w:p w14:paraId="363DDE1B" w14:textId="77777777" w:rsidR="00B21507" w:rsidRDefault="00B2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1913C" w14:textId="77777777" w:rsidR="00B21507" w:rsidRDefault="00B21507">
      <w:pPr>
        <w:spacing w:after="0" w:line="240" w:lineRule="auto"/>
      </w:pPr>
      <w:r>
        <w:separator/>
      </w:r>
    </w:p>
  </w:footnote>
  <w:footnote w:type="continuationSeparator" w:id="0">
    <w:p w14:paraId="2ECE0381" w14:textId="77777777" w:rsidR="00B21507" w:rsidRDefault="00B2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615"/>
    <w:multiLevelType w:val="hybridMultilevel"/>
    <w:tmpl w:val="D04685F0"/>
    <w:lvl w:ilvl="0" w:tplc="ED5809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92310697">
    <w:abstractNumId w:val="3"/>
  </w:num>
  <w:num w:numId="2" w16cid:durableId="702829823">
    <w:abstractNumId w:val="5"/>
  </w:num>
  <w:num w:numId="3" w16cid:durableId="536623337">
    <w:abstractNumId w:val="0"/>
  </w:num>
  <w:num w:numId="4" w16cid:durableId="1376002365">
    <w:abstractNumId w:val="7"/>
  </w:num>
  <w:num w:numId="5" w16cid:durableId="310598034">
    <w:abstractNumId w:val="10"/>
  </w:num>
  <w:num w:numId="6" w16cid:durableId="1354109086">
    <w:abstractNumId w:val="4"/>
  </w:num>
  <w:num w:numId="7" w16cid:durableId="1683124266">
    <w:abstractNumId w:val="11"/>
  </w:num>
  <w:num w:numId="8" w16cid:durableId="1165894588">
    <w:abstractNumId w:val="9"/>
  </w:num>
  <w:num w:numId="9" w16cid:durableId="1299526764">
    <w:abstractNumId w:val="6"/>
  </w:num>
  <w:num w:numId="10" w16cid:durableId="1995834897">
    <w:abstractNumId w:val="1"/>
  </w:num>
  <w:num w:numId="11" w16cid:durableId="1755126051">
    <w:abstractNumId w:val="2"/>
  </w:num>
  <w:num w:numId="12" w16cid:durableId="203686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078"/>
    <w:rsid w:val="00001B09"/>
    <w:rsid w:val="000126B1"/>
    <w:rsid w:val="000149E8"/>
    <w:rsid w:val="00015C3A"/>
    <w:rsid w:val="00017315"/>
    <w:rsid w:val="00024840"/>
    <w:rsid w:val="00026447"/>
    <w:rsid w:val="000312DE"/>
    <w:rsid w:val="00034B01"/>
    <w:rsid w:val="000425DD"/>
    <w:rsid w:val="00042B4A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77F0A"/>
    <w:rsid w:val="0008344A"/>
    <w:rsid w:val="00087C25"/>
    <w:rsid w:val="00093202"/>
    <w:rsid w:val="00093B09"/>
    <w:rsid w:val="00094415"/>
    <w:rsid w:val="00097E16"/>
    <w:rsid w:val="00097F56"/>
    <w:rsid w:val="000A1C53"/>
    <w:rsid w:val="000A2C75"/>
    <w:rsid w:val="000A4ED6"/>
    <w:rsid w:val="000B7DE5"/>
    <w:rsid w:val="000C087B"/>
    <w:rsid w:val="000C1E5B"/>
    <w:rsid w:val="000C49D7"/>
    <w:rsid w:val="000C5172"/>
    <w:rsid w:val="000D0BE6"/>
    <w:rsid w:val="000D129E"/>
    <w:rsid w:val="000D19EE"/>
    <w:rsid w:val="000D2E3B"/>
    <w:rsid w:val="000D394D"/>
    <w:rsid w:val="000D3C78"/>
    <w:rsid w:val="000D41F2"/>
    <w:rsid w:val="000D5083"/>
    <w:rsid w:val="000E0EEE"/>
    <w:rsid w:val="000E24F1"/>
    <w:rsid w:val="000E7ADF"/>
    <w:rsid w:val="00101341"/>
    <w:rsid w:val="00102922"/>
    <w:rsid w:val="0010517C"/>
    <w:rsid w:val="001065AF"/>
    <w:rsid w:val="00110798"/>
    <w:rsid w:val="0011422C"/>
    <w:rsid w:val="0011550B"/>
    <w:rsid w:val="001160BD"/>
    <w:rsid w:val="00122DDF"/>
    <w:rsid w:val="00123977"/>
    <w:rsid w:val="00126092"/>
    <w:rsid w:val="00132666"/>
    <w:rsid w:val="001336EE"/>
    <w:rsid w:val="00134F41"/>
    <w:rsid w:val="0014035E"/>
    <w:rsid w:val="00143144"/>
    <w:rsid w:val="00143CC9"/>
    <w:rsid w:val="00151B56"/>
    <w:rsid w:val="00156F1C"/>
    <w:rsid w:val="00156FB4"/>
    <w:rsid w:val="00162432"/>
    <w:rsid w:val="00162AAA"/>
    <w:rsid w:val="00162C9E"/>
    <w:rsid w:val="00166523"/>
    <w:rsid w:val="0017133E"/>
    <w:rsid w:val="001722FD"/>
    <w:rsid w:val="0017442E"/>
    <w:rsid w:val="00175099"/>
    <w:rsid w:val="00183934"/>
    <w:rsid w:val="00184CC4"/>
    <w:rsid w:val="00186B5E"/>
    <w:rsid w:val="00192D6D"/>
    <w:rsid w:val="00192EF5"/>
    <w:rsid w:val="00196AFD"/>
    <w:rsid w:val="001975F6"/>
    <w:rsid w:val="001A289D"/>
    <w:rsid w:val="001A42D5"/>
    <w:rsid w:val="001B2D78"/>
    <w:rsid w:val="001B4D3E"/>
    <w:rsid w:val="001B688C"/>
    <w:rsid w:val="001B6FD9"/>
    <w:rsid w:val="001C6C17"/>
    <w:rsid w:val="001D1F0C"/>
    <w:rsid w:val="001E11A1"/>
    <w:rsid w:val="001E1D1E"/>
    <w:rsid w:val="001E2C00"/>
    <w:rsid w:val="001E56FD"/>
    <w:rsid w:val="001E6E9B"/>
    <w:rsid w:val="001E7DA7"/>
    <w:rsid w:val="001F0D24"/>
    <w:rsid w:val="00200559"/>
    <w:rsid w:val="002056E3"/>
    <w:rsid w:val="0020587B"/>
    <w:rsid w:val="00206BB3"/>
    <w:rsid w:val="0021005E"/>
    <w:rsid w:val="00213DBC"/>
    <w:rsid w:val="00220A8E"/>
    <w:rsid w:val="002275D0"/>
    <w:rsid w:val="002371EB"/>
    <w:rsid w:val="0023723E"/>
    <w:rsid w:val="0024257A"/>
    <w:rsid w:val="002450A1"/>
    <w:rsid w:val="0024595D"/>
    <w:rsid w:val="00246F46"/>
    <w:rsid w:val="00252DBB"/>
    <w:rsid w:val="00254268"/>
    <w:rsid w:val="00260872"/>
    <w:rsid w:val="00261C26"/>
    <w:rsid w:val="00264887"/>
    <w:rsid w:val="00270721"/>
    <w:rsid w:val="002727A7"/>
    <w:rsid w:val="002733C4"/>
    <w:rsid w:val="002760E6"/>
    <w:rsid w:val="002763FF"/>
    <w:rsid w:val="002868A6"/>
    <w:rsid w:val="00290094"/>
    <w:rsid w:val="002936C6"/>
    <w:rsid w:val="002945A7"/>
    <w:rsid w:val="00294EDE"/>
    <w:rsid w:val="002A2AC3"/>
    <w:rsid w:val="002A3972"/>
    <w:rsid w:val="002A4CC8"/>
    <w:rsid w:val="002A5731"/>
    <w:rsid w:val="002A6639"/>
    <w:rsid w:val="002A7A27"/>
    <w:rsid w:val="002B071C"/>
    <w:rsid w:val="002B0D53"/>
    <w:rsid w:val="002B1DB2"/>
    <w:rsid w:val="002B6D72"/>
    <w:rsid w:val="002C50D0"/>
    <w:rsid w:val="002C6F56"/>
    <w:rsid w:val="002C7195"/>
    <w:rsid w:val="002F1F2F"/>
    <w:rsid w:val="002F3001"/>
    <w:rsid w:val="002F588E"/>
    <w:rsid w:val="002F7421"/>
    <w:rsid w:val="002F7ACF"/>
    <w:rsid w:val="00322EB4"/>
    <w:rsid w:val="00324FC4"/>
    <w:rsid w:val="00333A66"/>
    <w:rsid w:val="00333F87"/>
    <w:rsid w:val="0033636B"/>
    <w:rsid w:val="0033696A"/>
    <w:rsid w:val="00336E5F"/>
    <w:rsid w:val="00340A44"/>
    <w:rsid w:val="00341C47"/>
    <w:rsid w:val="003431F4"/>
    <w:rsid w:val="00351C3B"/>
    <w:rsid w:val="00352589"/>
    <w:rsid w:val="003542DB"/>
    <w:rsid w:val="0036007F"/>
    <w:rsid w:val="003623FE"/>
    <w:rsid w:val="00362648"/>
    <w:rsid w:val="003646B5"/>
    <w:rsid w:val="00366FDC"/>
    <w:rsid w:val="003673E0"/>
    <w:rsid w:val="00370AEE"/>
    <w:rsid w:val="00371311"/>
    <w:rsid w:val="00371991"/>
    <w:rsid w:val="0037218A"/>
    <w:rsid w:val="003742E4"/>
    <w:rsid w:val="00376AA9"/>
    <w:rsid w:val="00377622"/>
    <w:rsid w:val="00377B6B"/>
    <w:rsid w:val="0039513C"/>
    <w:rsid w:val="003976C9"/>
    <w:rsid w:val="003A0446"/>
    <w:rsid w:val="003A260D"/>
    <w:rsid w:val="003A357B"/>
    <w:rsid w:val="003A5BD8"/>
    <w:rsid w:val="003A5CAD"/>
    <w:rsid w:val="003B0405"/>
    <w:rsid w:val="003C1799"/>
    <w:rsid w:val="003C21AA"/>
    <w:rsid w:val="003C667E"/>
    <w:rsid w:val="003C68DD"/>
    <w:rsid w:val="003D2534"/>
    <w:rsid w:val="003D4C4A"/>
    <w:rsid w:val="003D6941"/>
    <w:rsid w:val="003E2C07"/>
    <w:rsid w:val="003E494E"/>
    <w:rsid w:val="003E77FE"/>
    <w:rsid w:val="003F05A3"/>
    <w:rsid w:val="003F0D34"/>
    <w:rsid w:val="003F301B"/>
    <w:rsid w:val="004005C9"/>
    <w:rsid w:val="00400F68"/>
    <w:rsid w:val="00403288"/>
    <w:rsid w:val="0040557B"/>
    <w:rsid w:val="00406321"/>
    <w:rsid w:val="00407651"/>
    <w:rsid w:val="00407BFC"/>
    <w:rsid w:val="00410414"/>
    <w:rsid w:val="00413707"/>
    <w:rsid w:val="00416CA7"/>
    <w:rsid w:val="0042552F"/>
    <w:rsid w:val="004309D8"/>
    <w:rsid w:val="00437BBE"/>
    <w:rsid w:val="00437C59"/>
    <w:rsid w:val="004460B3"/>
    <w:rsid w:val="0044623D"/>
    <w:rsid w:val="004506C9"/>
    <w:rsid w:val="004526D9"/>
    <w:rsid w:val="00452790"/>
    <w:rsid w:val="00454B57"/>
    <w:rsid w:val="004560F5"/>
    <w:rsid w:val="00456390"/>
    <w:rsid w:val="0045676A"/>
    <w:rsid w:val="004567F2"/>
    <w:rsid w:val="00456A19"/>
    <w:rsid w:val="00457B58"/>
    <w:rsid w:val="00462EE5"/>
    <w:rsid w:val="00464683"/>
    <w:rsid w:val="00465F9A"/>
    <w:rsid w:val="004707FE"/>
    <w:rsid w:val="00471E7F"/>
    <w:rsid w:val="00477FD5"/>
    <w:rsid w:val="00480C07"/>
    <w:rsid w:val="004833B3"/>
    <w:rsid w:val="004864B9"/>
    <w:rsid w:val="004866F0"/>
    <w:rsid w:val="00487B22"/>
    <w:rsid w:val="00490272"/>
    <w:rsid w:val="00491F27"/>
    <w:rsid w:val="004950EF"/>
    <w:rsid w:val="00496ACC"/>
    <w:rsid w:val="004976B7"/>
    <w:rsid w:val="004978D2"/>
    <w:rsid w:val="004A0797"/>
    <w:rsid w:val="004A1548"/>
    <w:rsid w:val="004A353C"/>
    <w:rsid w:val="004A35F2"/>
    <w:rsid w:val="004A43D2"/>
    <w:rsid w:val="004A53BB"/>
    <w:rsid w:val="004A6263"/>
    <w:rsid w:val="004B0FA0"/>
    <w:rsid w:val="004C190B"/>
    <w:rsid w:val="004C3345"/>
    <w:rsid w:val="004C3B4F"/>
    <w:rsid w:val="004D15A5"/>
    <w:rsid w:val="004D385B"/>
    <w:rsid w:val="004E0EED"/>
    <w:rsid w:val="004F0362"/>
    <w:rsid w:val="004F1DA6"/>
    <w:rsid w:val="004F1E55"/>
    <w:rsid w:val="00511F04"/>
    <w:rsid w:val="00513604"/>
    <w:rsid w:val="00513BA0"/>
    <w:rsid w:val="005141D8"/>
    <w:rsid w:val="0051680E"/>
    <w:rsid w:val="00516BB8"/>
    <w:rsid w:val="0052185D"/>
    <w:rsid w:val="00521EB7"/>
    <w:rsid w:val="0053022F"/>
    <w:rsid w:val="00530C03"/>
    <w:rsid w:val="00537C0D"/>
    <w:rsid w:val="0055276E"/>
    <w:rsid w:val="00552B8F"/>
    <w:rsid w:val="005530C6"/>
    <w:rsid w:val="0055756F"/>
    <w:rsid w:val="0055787E"/>
    <w:rsid w:val="00561159"/>
    <w:rsid w:val="00561568"/>
    <w:rsid w:val="00562CDB"/>
    <w:rsid w:val="0056355D"/>
    <w:rsid w:val="0056427C"/>
    <w:rsid w:val="00564AAC"/>
    <w:rsid w:val="00566632"/>
    <w:rsid w:val="00575E95"/>
    <w:rsid w:val="00576342"/>
    <w:rsid w:val="005816DE"/>
    <w:rsid w:val="00582035"/>
    <w:rsid w:val="00582BD7"/>
    <w:rsid w:val="00587A69"/>
    <w:rsid w:val="00590B4B"/>
    <w:rsid w:val="00590C00"/>
    <w:rsid w:val="0059382E"/>
    <w:rsid w:val="0059465B"/>
    <w:rsid w:val="005A11C3"/>
    <w:rsid w:val="005A2EF1"/>
    <w:rsid w:val="005B2BFC"/>
    <w:rsid w:val="005B46F2"/>
    <w:rsid w:val="005B6F3F"/>
    <w:rsid w:val="005B795F"/>
    <w:rsid w:val="005B7C60"/>
    <w:rsid w:val="005C4D8D"/>
    <w:rsid w:val="005C53FE"/>
    <w:rsid w:val="005C5479"/>
    <w:rsid w:val="005C7E24"/>
    <w:rsid w:val="005D02AA"/>
    <w:rsid w:val="005D37E9"/>
    <w:rsid w:val="005D6800"/>
    <w:rsid w:val="005D6FD9"/>
    <w:rsid w:val="005E42F6"/>
    <w:rsid w:val="005E4B9A"/>
    <w:rsid w:val="005E63F6"/>
    <w:rsid w:val="005E740C"/>
    <w:rsid w:val="005F4EDA"/>
    <w:rsid w:val="005F7D47"/>
    <w:rsid w:val="00600507"/>
    <w:rsid w:val="006021B8"/>
    <w:rsid w:val="0060667E"/>
    <w:rsid w:val="0061237A"/>
    <w:rsid w:val="00621366"/>
    <w:rsid w:val="006219D6"/>
    <w:rsid w:val="00622BE7"/>
    <w:rsid w:val="00623A0C"/>
    <w:rsid w:val="006259C9"/>
    <w:rsid w:val="00627922"/>
    <w:rsid w:val="00632EB2"/>
    <w:rsid w:val="0063553B"/>
    <w:rsid w:val="0063583B"/>
    <w:rsid w:val="006416EA"/>
    <w:rsid w:val="00641AD3"/>
    <w:rsid w:val="00652DB7"/>
    <w:rsid w:val="006609DB"/>
    <w:rsid w:val="00672EE6"/>
    <w:rsid w:val="00676A1F"/>
    <w:rsid w:val="00684BF6"/>
    <w:rsid w:val="00687CD5"/>
    <w:rsid w:val="006900B9"/>
    <w:rsid w:val="006A09B6"/>
    <w:rsid w:val="006A11DE"/>
    <w:rsid w:val="006A6B1A"/>
    <w:rsid w:val="006A7051"/>
    <w:rsid w:val="006B326D"/>
    <w:rsid w:val="006B4EF8"/>
    <w:rsid w:val="006B5A4E"/>
    <w:rsid w:val="006C015D"/>
    <w:rsid w:val="006C04AF"/>
    <w:rsid w:val="006C072A"/>
    <w:rsid w:val="006C1ABC"/>
    <w:rsid w:val="006C59E8"/>
    <w:rsid w:val="006C6C58"/>
    <w:rsid w:val="006C7A86"/>
    <w:rsid w:val="006D1DC3"/>
    <w:rsid w:val="006D2D08"/>
    <w:rsid w:val="006E042B"/>
    <w:rsid w:val="006E1D72"/>
    <w:rsid w:val="006E435E"/>
    <w:rsid w:val="006E6856"/>
    <w:rsid w:val="006F1B77"/>
    <w:rsid w:val="006F4AEA"/>
    <w:rsid w:val="006F62A8"/>
    <w:rsid w:val="006F6336"/>
    <w:rsid w:val="006F7586"/>
    <w:rsid w:val="00701D8B"/>
    <w:rsid w:val="00703C94"/>
    <w:rsid w:val="00705340"/>
    <w:rsid w:val="007055C6"/>
    <w:rsid w:val="00707B35"/>
    <w:rsid w:val="00713C8D"/>
    <w:rsid w:val="00713E35"/>
    <w:rsid w:val="00713E36"/>
    <w:rsid w:val="00714CCF"/>
    <w:rsid w:val="0072108C"/>
    <w:rsid w:val="00721548"/>
    <w:rsid w:val="00721643"/>
    <w:rsid w:val="00722942"/>
    <w:rsid w:val="00722960"/>
    <w:rsid w:val="00724241"/>
    <w:rsid w:val="007250FD"/>
    <w:rsid w:val="007277A5"/>
    <w:rsid w:val="0073021C"/>
    <w:rsid w:val="0073194E"/>
    <w:rsid w:val="007324F7"/>
    <w:rsid w:val="00735B61"/>
    <w:rsid w:val="007366F7"/>
    <w:rsid w:val="00737097"/>
    <w:rsid w:val="00737561"/>
    <w:rsid w:val="007448EF"/>
    <w:rsid w:val="007476F9"/>
    <w:rsid w:val="007527F9"/>
    <w:rsid w:val="007536EC"/>
    <w:rsid w:val="00760759"/>
    <w:rsid w:val="007611F9"/>
    <w:rsid w:val="00763CD0"/>
    <w:rsid w:val="00766464"/>
    <w:rsid w:val="00771390"/>
    <w:rsid w:val="0077157E"/>
    <w:rsid w:val="00771ABB"/>
    <w:rsid w:val="00772E29"/>
    <w:rsid w:val="007749DB"/>
    <w:rsid w:val="00775B3E"/>
    <w:rsid w:val="00781E99"/>
    <w:rsid w:val="0078260C"/>
    <w:rsid w:val="00783289"/>
    <w:rsid w:val="00786AE9"/>
    <w:rsid w:val="0078710F"/>
    <w:rsid w:val="007917E6"/>
    <w:rsid w:val="007927DF"/>
    <w:rsid w:val="007A32BF"/>
    <w:rsid w:val="007A3FC9"/>
    <w:rsid w:val="007A421D"/>
    <w:rsid w:val="007A6CBF"/>
    <w:rsid w:val="007B1016"/>
    <w:rsid w:val="007B4686"/>
    <w:rsid w:val="007B4C31"/>
    <w:rsid w:val="007B77E4"/>
    <w:rsid w:val="007C433B"/>
    <w:rsid w:val="007C6E84"/>
    <w:rsid w:val="007C7301"/>
    <w:rsid w:val="007D0DDC"/>
    <w:rsid w:val="007E012B"/>
    <w:rsid w:val="007E2DE3"/>
    <w:rsid w:val="007E30E8"/>
    <w:rsid w:val="007E442A"/>
    <w:rsid w:val="007E4E20"/>
    <w:rsid w:val="007E5EAE"/>
    <w:rsid w:val="007F0A79"/>
    <w:rsid w:val="007F226C"/>
    <w:rsid w:val="007F4E72"/>
    <w:rsid w:val="007F7905"/>
    <w:rsid w:val="007F7981"/>
    <w:rsid w:val="00803AA9"/>
    <w:rsid w:val="00804AD6"/>
    <w:rsid w:val="008138ED"/>
    <w:rsid w:val="00827291"/>
    <w:rsid w:val="00831177"/>
    <w:rsid w:val="0083147A"/>
    <w:rsid w:val="00831516"/>
    <w:rsid w:val="00832643"/>
    <w:rsid w:val="008335A4"/>
    <w:rsid w:val="008346B4"/>
    <w:rsid w:val="00834E2B"/>
    <w:rsid w:val="00841465"/>
    <w:rsid w:val="00843BF8"/>
    <w:rsid w:val="00856DD0"/>
    <w:rsid w:val="00862488"/>
    <w:rsid w:val="0086691B"/>
    <w:rsid w:val="0087168D"/>
    <w:rsid w:val="00872662"/>
    <w:rsid w:val="00872C2F"/>
    <w:rsid w:val="00873C3E"/>
    <w:rsid w:val="008752FB"/>
    <w:rsid w:val="0088114D"/>
    <w:rsid w:val="008811FD"/>
    <w:rsid w:val="008865C5"/>
    <w:rsid w:val="008913C8"/>
    <w:rsid w:val="0089200F"/>
    <w:rsid w:val="008977DA"/>
    <w:rsid w:val="008A3236"/>
    <w:rsid w:val="008A3844"/>
    <w:rsid w:val="008B112E"/>
    <w:rsid w:val="008B1886"/>
    <w:rsid w:val="008B2AB9"/>
    <w:rsid w:val="008B7536"/>
    <w:rsid w:val="008D2F4A"/>
    <w:rsid w:val="008D5743"/>
    <w:rsid w:val="008D6781"/>
    <w:rsid w:val="008D7F10"/>
    <w:rsid w:val="008E0009"/>
    <w:rsid w:val="008E2655"/>
    <w:rsid w:val="008E32D7"/>
    <w:rsid w:val="008E3908"/>
    <w:rsid w:val="008E5428"/>
    <w:rsid w:val="008E5C42"/>
    <w:rsid w:val="008F0154"/>
    <w:rsid w:val="008F05AD"/>
    <w:rsid w:val="008F0CCB"/>
    <w:rsid w:val="008F3EFE"/>
    <w:rsid w:val="00900E1D"/>
    <w:rsid w:val="009012CE"/>
    <w:rsid w:val="00902284"/>
    <w:rsid w:val="009023CB"/>
    <w:rsid w:val="0090371D"/>
    <w:rsid w:val="0091190E"/>
    <w:rsid w:val="00915412"/>
    <w:rsid w:val="00920922"/>
    <w:rsid w:val="0092144A"/>
    <w:rsid w:val="009232B1"/>
    <w:rsid w:val="00924D5E"/>
    <w:rsid w:val="0093025B"/>
    <w:rsid w:val="0093139B"/>
    <w:rsid w:val="0093326D"/>
    <w:rsid w:val="009340EB"/>
    <w:rsid w:val="00944D61"/>
    <w:rsid w:val="009471F5"/>
    <w:rsid w:val="0095059A"/>
    <w:rsid w:val="00950F81"/>
    <w:rsid w:val="00952E1D"/>
    <w:rsid w:val="00960E46"/>
    <w:rsid w:val="00961FE6"/>
    <w:rsid w:val="009641B0"/>
    <w:rsid w:val="0096621A"/>
    <w:rsid w:val="009665D9"/>
    <w:rsid w:val="00967A2F"/>
    <w:rsid w:val="00967E35"/>
    <w:rsid w:val="00976F77"/>
    <w:rsid w:val="00977033"/>
    <w:rsid w:val="00983A3C"/>
    <w:rsid w:val="00983C6A"/>
    <w:rsid w:val="00985A63"/>
    <w:rsid w:val="00986D0A"/>
    <w:rsid w:val="00990B9D"/>
    <w:rsid w:val="00993647"/>
    <w:rsid w:val="00996D0D"/>
    <w:rsid w:val="009A13B4"/>
    <w:rsid w:val="009A606F"/>
    <w:rsid w:val="009B378C"/>
    <w:rsid w:val="009B41D0"/>
    <w:rsid w:val="009B4304"/>
    <w:rsid w:val="009B6EB2"/>
    <w:rsid w:val="009C47C2"/>
    <w:rsid w:val="009C7196"/>
    <w:rsid w:val="009D08B1"/>
    <w:rsid w:val="009D0917"/>
    <w:rsid w:val="009D5C27"/>
    <w:rsid w:val="009D5F9A"/>
    <w:rsid w:val="009E13A2"/>
    <w:rsid w:val="009E37D3"/>
    <w:rsid w:val="009E400D"/>
    <w:rsid w:val="009F2E20"/>
    <w:rsid w:val="009F5624"/>
    <w:rsid w:val="00A04ECA"/>
    <w:rsid w:val="00A064A2"/>
    <w:rsid w:val="00A06E2A"/>
    <w:rsid w:val="00A07FD3"/>
    <w:rsid w:val="00A13EA4"/>
    <w:rsid w:val="00A14FFE"/>
    <w:rsid w:val="00A17D8D"/>
    <w:rsid w:val="00A23459"/>
    <w:rsid w:val="00A23621"/>
    <w:rsid w:val="00A23801"/>
    <w:rsid w:val="00A23CB2"/>
    <w:rsid w:val="00A24617"/>
    <w:rsid w:val="00A31010"/>
    <w:rsid w:val="00A3420E"/>
    <w:rsid w:val="00A435D0"/>
    <w:rsid w:val="00A46CDC"/>
    <w:rsid w:val="00A51E7A"/>
    <w:rsid w:val="00A56F40"/>
    <w:rsid w:val="00A5793C"/>
    <w:rsid w:val="00A606FA"/>
    <w:rsid w:val="00A62D44"/>
    <w:rsid w:val="00A631DD"/>
    <w:rsid w:val="00A67C8F"/>
    <w:rsid w:val="00A72CF3"/>
    <w:rsid w:val="00A76F62"/>
    <w:rsid w:val="00A77874"/>
    <w:rsid w:val="00A84001"/>
    <w:rsid w:val="00A84476"/>
    <w:rsid w:val="00A92E5B"/>
    <w:rsid w:val="00A94FDF"/>
    <w:rsid w:val="00A970CC"/>
    <w:rsid w:val="00AA030C"/>
    <w:rsid w:val="00AA159C"/>
    <w:rsid w:val="00AA4A27"/>
    <w:rsid w:val="00AB0DC2"/>
    <w:rsid w:val="00AB22FE"/>
    <w:rsid w:val="00AB403B"/>
    <w:rsid w:val="00AC3374"/>
    <w:rsid w:val="00AC4259"/>
    <w:rsid w:val="00AC54AE"/>
    <w:rsid w:val="00AC5BB1"/>
    <w:rsid w:val="00AD0B56"/>
    <w:rsid w:val="00AF2576"/>
    <w:rsid w:val="00AF5894"/>
    <w:rsid w:val="00B018EE"/>
    <w:rsid w:val="00B0276A"/>
    <w:rsid w:val="00B02A38"/>
    <w:rsid w:val="00B02B5F"/>
    <w:rsid w:val="00B0334A"/>
    <w:rsid w:val="00B06953"/>
    <w:rsid w:val="00B1657C"/>
    <w:rsid w:val="00B20969"/>
    <w:rsid w:val="00B21507"/>
    <w:rsid w:val="00B22373"/>
    <w:rsid w:val="00B2503C"/>
    <w:rsid w:val="00B27F9C"/>
    <w:rsid w:val="00B30BF5"/>
    <w:rsid w:val="00B31DB5"/>
    <w:rsid w:val="00B37601"/>
    <w:rsid w:val="00B420C5"/>
    <w:rsid w:val="00B4558C"/>
    <w:rsid w:val="00B52EA9"/>
    <w:rsid w:val="00B53128"/>
    <w:rsid w:val="00B56395"/>
    <w:rsid w:val="00B56FB1"/>
    <w:rsid w:val="00B60744"/>
    <w:rsid w:val="00B64BF7"/>
    <w:rsid w:val="00B66052"/>
    <w:rsid w:val="00B660A7"/>
    <w:rsid w:val="00B70DC6"/>
    <w:rsid w:val="00B73B84"/>
    <w:rsid w:val="00B774CC"/>
    <w:rsid w:val="00B80E17"/>
    <w:rsid w:val="00B80ED9"/>
    <w:rsid w:val="00B8196C"/>
    <w:rsid w:val="00B913BE"/>
    <w:rsid w:val="00B942FF"/>
    <w:rsid w:val="00BA0341"/>
    <w:rsid w:val="00BA08BB"/>
    <w:rsid w:val="00BA1877"/>
    <w:rsid w:val="00BA1E28"/>
    <w:rsid w:val="00BA3CF1"/>
    <w:rsid w:val="00BA771B"/>
    <w:rsid w:val="00BB089E"/>
    <w:rsid w:val="00BB1364"/>
    <w:rsid w:val="00BB3CAF"/>
    <w:rsid w:val="00BB4533"/>
    <w:rsid w:val="00BB7C6B"/>
    <w:rsid w:val="00BC31A9"/>
    <w:rsid w:val="00BC4B11"/>
    <w:rsid w:val="00BC59BF"/>
    <w:rsid w:val="00BC7FFB"/>
    <w:rsid w:val="00BD115C"/>
    <w:rsid w:val="00BD1561"/>
    <w:rsid w:val="00BD3D52"/>
    <w:rsid w:val="00BD41F4"/>
    <w:rsid w:val="00BD59F4"/>
    <w:rsid w:val="00BD710C"/>
    <w:rsid w:val="00BE5321"/>
    <w:rsid w:val="00BF125A"/>
    <w:rsid w:val="00BF2075"/>
    <w:rsid w:val="00BF4823"/>
    <w:rsid w:val="00BF6076"/>
    <w:rsid w:val="00BF6A79"/>
    <w:rsid w:val="00C11752"/>
    <w:rsid w:val="00C1209B"/>
    <w:rsid w:val="00C12710"/>
    <w:rsid w:val="00C2364B"/>
    <w:rsid w:val="00C23AB6"/>
    <w:rsid w:val="00C26D4F"/>
    <w:rsid w:val="00C33329"/>
    <w:rsid w:val="00C33B04"/>
    <w:rsid w:val="00C37121"/>
    <w:rsid w:val="00C378AF"/>
    <w:rsid w:val="00C42ED7"/>
    <w:rsid w:val="00C43EB4"/>
    <w:rsid w:val="00C462A1"/>
    <w:rsid w:val="00C4736B"/>
    <w:rsid w:val="00C502FF"/>
    <w:rsid w:val="00C54806"/>
    <w:rsid w:val="00C54C62"/>
    <w:rsid w:val="00C559BD"/>
    <w:rsid w:val="00C5625F"/>
    <w:rsid w:val="00C56A8A"/>
    <w:rsid w:val="00C60148"/>
    <w:rsid w:val="00C601B7"/>
    <w:rsid w:val="00C60768"/>
    <w:rsid w:val="00C609C6"/>
    <w:rsid w:val="00C64783"/>
    <w:rsid w:val="00C64E04"/>
    <w:rsid w:val="00C651BA"/>
    <w:rsid w:val="00C6565F"/>
    <w:rsid w:val="00C66C0A"/>
    <w:rsid w:val="00C74F3C"/>
    <w:rsid w:val="00C756DA"/>
    <w:rsid w:val="00C83383"/>
    <w:rsid w:val="00C838A9"/>
    <w:rsid w:val="00C85BA8"/>
    <w:rsid w:val="00C8626D"/>
    <w:rsid w:val="00C86436"/>
    <w:rsid w:val="00C876B9"/>
    <w:rsid w:val="00C936E4"/>
    <w:rsid w:val="00C93939"/>
    <w:rsid w:val="00C945FD"/>
    <w:rsid w:val="00CA1CCE"/>
    <w:rsid w:val="00CA3029"/>
    <w:rsid w:val="00CA56A0"/>
    <w:rsid w:val="00CA6CC8"/>
    <w:rsid w:val="00CB0578"/>
    <w:rsid w:val="00CB21DD"/>
    <w:rsid w:val="00CB4733"/>
    <w:rsid w:val="00CB5594"/>
    <w:rsid w:val="00CB66FB"/>
    <w:rsid w:val="00CB6A1C"/>
    <w:rsid w:val="00CC0FB0"/>
    <w:rsid w:val="00CC16F8"/>
    <w:rsid w:val="00CD0D17"/>
    <w:rsid w:val="00CD28A3"/>
    <w:rsid w:val="00CD4BBE"/>
    <w:rsid w:val="00CD5937"/>
    <w:rsid w:val="00CE49EB"/>
    <w:rsid w:val="00CF0015"/>
    <w:rsid w:val="00CF2E2D"/>
    <w:rsid w:val="00CF391E"/>
    <w:rsid w:val="00D01547"/>
    <w:rsid w:val="00D04036"/>
    <w:rsid w:val="00D1505C"/>
    <w:rsid w:val="00D178EF"/>
    <w:rsid w:val="00D30F82"/>
    <w:rsid w:val="00D31D00"/>
    <w:rsid w:val="00D32717"/>
    <w:rsid w:val="00D35048"/>
    <w:rsid w:val="00D36FA6"/>
    <w:rsid w:val="00D4077C"/>
    <w:rsid w:val="00D42298"/>
    <w:rsid w:val="00D44BD4"/>
    <w:rsid w:val="00D46432"/>
    <w:rsid w:val="00D4739E"/>
    <w:rsid w:val="00D47C8E"/>
    <w:rsid w:val="00D53F21"/>
    <w:rsid w:val="00D56391"/>
    <w:rsid w:val="00D5668B"/>
    <w:rsid w:val="00D616F8"/>
    <w:rsid w:val="00D674A7"/>
    <w:rsid w:val="00D675BE"/>
    <w:rsid w:val="00D67BC2"/>
    <w:rsid w:val="00D7268E"/>
    <w:rsid w:val="00D73D02"/>
    <w:rsid w:val="00D81BB3"/>
    <w:rsid w:val="00D91B08"/>
    <w:rsid w:val="00D9442D"/>
    <w:rsid w:val="00D946ED"/>
    <w:rsid w:val="00DA13D4"/>
    <w:rsid w:val="00DA48BA"/>
    <w:rsid w:val="00DA5E7A"/>
    <w:rsid w:val="00DA6507"/>
    <w:rsid w:val="00DA792E"/>
    <w:rsid w:val="00DB43A0"/>
    <w:rsid w:val="00DB62FE"/>
    <w:rsid w:val="00DB6740"/>
    <w:rsid w:val="00DB76D0"/>
    <w:rsid w:val="00DC2405"/>
    <w:rsid w:val="00DC39F7"/>
    <w:rsid w:val="00DC418B"/>
    <w:rsid w:val="00DC54FC"/>
    <w:rsid w:val="00DD00FF"/>
    <w:rsid w:val="00DD671F"/>
    <w:rsid w:val="00DE5D53"/>
    <w:rsid w:val="00DE6776"/>
    <w:rsid w:val="00DF1226"/>
    <w:rsid w:val="00DF1DA0"/>
    <w:rsid w:val="00E04736"/>
    <w:rsid w:val="00E07E5E"/>
    <w:rsid w:val="00E12352"/>
    <w:rsid w:val="00E214A6"/>
    <w:rsid w:val="00E2298F"/>
    <w:rsid w:val="00E23EE7"/>
    <w:rsid w:val="00E2400C"/>
    <w:rsid w:val="00E263FB"/>
    <w:rsid w:val="00E50E79"/>
    <w:rsid w:val="00E520BB"/>
    <w:rsid w:val="00E5420B"/>
    <w:rsid w:val="00E55193"/>
    <w:rsid w:val="00E565C6"/>
    <w:rsid w:val="00E56CA4"/>
    <w:rsid w:val="00E56D6C"/>
    <w:rsid w:val="00E56DB2"/>
    <w:rsid w:val="00E61879"/>
    <w:rsid w:val="00E65064"/>
    <w:rsid w:val="00E67484"/>
    <w:rsid w:val="00E71D4C"/>
    <w:rsid w:val="00E741F0"/>
    <w:rsid w:val="00E754B4"/>
    <w:rsid w:val="00E75853"/>
    <w:rsid w:val="00E8148F"/>
    <w:rsid w:val="00E81E81"/>
    <w:rsid w:val="00E83D2D"/>
    <w:rsid w:val="00E856D8"/>
    <w:rsid w:val="00E869E9"/>
    <w:rsid w:val="00E86B3A"/>
    <w:rsid w:val="00E9054A"/>
    <w:rsid w:val="00E9591A"/>
    <w:rsid w:val="00EA4084"/>
    <w:rsid w:val="00EB0321"/>
    <w:rsid w:val="00EB19B6"/>
    <w:rsid w:val="00EB391D"/>
    <w:rsid w:val="00EB4CC2"/>
    <w:rsid w:val="00EC23A9"/>
    <w:rsid w:val="00EC3F40"/>
    <w:rsid w:val="00EC6591"/>
    <w:rsid w:val="00ED3C64"/>
    <w:rsid w:val="00ED6815"/>
    <w:rsid w:val="00ED7D1D"/>
    <w:rsid w:val="00EE06BD"/>
    <w:rsid w:val="00EF47B5"/>
    <w:rsid w:val="00EF4C00"/>
    <w:rsid w:val="00EF7449"/>
    <w:rsid w:val="00F02D83"/>
    <w:rsid w:val="00F04901"/>
    <w:rsid w:val="00F04919"/>
    <w:rsid w:val="00F0760F"/>
    <w:rsid w:val="00F07E09"/>
    <w:rsid w:val="00F115E1"/>
    <w:rsid w:val="00F13252"/>
    <w:rsid w:val="00F14E66"/>
    <w:rsid w:val="00F15F31"/>
    <w:rsid w:val="00F23A64"/>
    <w:rsid w:val="00F27181"/>
    <w:rsid w:val="00F27AB2"/>
    <w:rsid w:val="00F42082"/>
    <w:rsid w:val="00F430BE"/>
    <w:rsid w:val="00F437CD"/>
    <w:rsid w:val="00F439A5"/>
    <w:rsid w:val="00F51DDF"/>
    <w:rsid w:val="00F60ADF"/>
    <w:rsid w:val="00F64384"/>
    <w:rsid w:val="00F64DE7"/>
    <w:rsid w:val="00F657B6"/>
    <w:rsid w:val="00F72784"/>
    <w:rsid w:val="00F7767F"/>
    <w:rsid w:val="00F77F27"/>
    <w:rsid w:val="00F80075"/>
    <w:rsid w:val="00F877B6"/>
    <w:rsid w:val="00F9063C"/>
    <w:rsid w:val="00F909F9"/>
    <w:rsid w:val="00F9150C"/>
    <w:rsid w:val="00F91FC5"/>
    <w:rsid w:val="00F94349"/>
    <w:rsid w:val="00F94437"/>
    <w:rsid w:val="00F95E0F"/>
    <w:rsid w:val="00FA0C15"/>
    <w:rsid w:val="00FA3A48"/>
    <w:rsid w:val="00FA4F87"/>
    <w:rsid w:val="00FA4FCB"/>
    <w:rsid w:val="00FA76FA"/>
    <w:rsid w:val="00FB1324"/>
    <w:rsid w:val="00FB2FAB"/>
    <w:rsid w:val="00FB61EE"/>
    <w:rsid w:val="00FC07F6"/>
    <w:rsid w:val="00FC18B9"/>
    <w:rsid w:val="00FC2222"/>
    <w:rsid w:val="00FC4C5B"/>
    <w:rsid w:val="00FC5A91"/>
    <w:rsid w:val="00FD06BA"/>
    <w:rsid w:val="00FD21F2"/>
    <w:rsid w:val="00FD222B"/>
    <w:rsid w:val="00FD3412"/>
    <w:rsid w:val="00FD6B0D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C5625F"/>
  </w:style>
  <w:style w:type="character" w:customStyle="1" w:styleId="price-info">
    <w:name w:val="price-info"/>
    <w:basedOn w:val="Absatz-Standardschriftart"/>
    <w:rsid w:val="00026447"/>
  </w:style>
  <w:style w:type="paragraph" w:styleId="berarbeitung">
    <w:name w:val="Revision"/>
    <w:hidden/>
    <w:uiPriority w:val="99"/>
    <w:semiHidden/>
    <w:rsid w:val="00026447"/>
    <w:rPr>
      <w:rFonts w:ascii="Calibri" w:eastAsia="Calibri" w:hAnsi="Calibri"/>
      <w:sz w:val="22"/>
      <w:szCs w:val="22"/>
      <w:lang w:eastAsia="ar-SA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1E7DA7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7181"/>
    <w:pPr>
      <w:suppressAutoHyphens w:val="0"/>
      <w:spacing w:after="0" w:line="240" w:lineRule="auto"/>
    </w:pPr>
    <w:rPr>
      <w:rFonts w:eastAsiaTheme="minorEastAsia" w:cs="Calibri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7181"/>
    <w:rPr>
      <w:rFonts w:ascii="Calibri" w:eastAsiaTheme="minorEastAsia" w:hAnsi="Calibri" w:cs="Calibri"/>
      <w:sz w:val="22"/>
      <w:szCs w:val="21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E56D6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lieferschein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bloedorn@bloedorn-pr.de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ein.gaeb-365.online" TargetMode="External"/><Relationship Id="rId14" Type="http://schemas.openxmlformats.org/officeDocument/2006/relationships/hyperlink" Target="mailto:sb@mw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4DB7-607C-40AD-9B4B-7515CE6D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4271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10</cp:revision>
  <cp:lastPrinted>2023-10-16T10:20:00Z</cp:lastPrinted>
  <dcterms:created xsi:type="dcterms:W3CDTF">2024-01-15T09:08:00Z</dcterms:created>
  <dcterms:modified xsi:type="dcterms:W3CDTF">2024-04-24T08:14:00Z</dcterms:modified>
</cp:coreProperties>
</file>