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CE6C4" w14:textId="77777777" w:rsidR="00567950" w:rsidRDefault="00567950" w:rsidP="00567950">
      <w:pPr>
        <w:pStyle w:val="berschrift1"/>
        <w:numPr>
          <w:ilvl w:val="0"/>
          <w:numId w:val="3"/>
        </w:numPr>
        <w:tabs>
          <w:tab w:val="clear" w:pos="432"/>
          <w:tab w:val="num" w:pos="360"/>
          <w:tab w:val="right" w:pos="6804"/>
        </w:tabs>
        <w:spacing w:after="120" w:line="240" w:lineRule="auto"/>
        <w:ind w:left="431" w:hanging="431"/>
        <w:rPr>
          <w:lang w:val="de-DE"/>
        </w:rPr>
      </w:pPr>
      <w:r>
        <w:rPr>
          <w:sz w:val="36"/>
        </w:rPr>
        <w:t>Press</w:t>
      </w:r>
      <w:r>
        <w:rPr>
          <w:sz w:val="36"/>
          <w:lang w:val="de-DE"/>
        </w:rPr>
        <w:t>einformation</w:t>
      </w:r>
    </w:p>
    <w:p w14:paraId="568D7BEA" w14:textId="77777777" w:rsidR="000F0ACE" w:rsidRDefault="000F0ACE" w:rsidP="000F0A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360" w:lineRule="auto"/>
        <w:ind w:right="1985"/>
        <w:rPr>
          <w:rFonts w:cs="Arial"/>
          <w:b/>
          <w:bCs/>
          <w:sz w:val="28"/>
          <w:szCs w:val="28"/>
        </w:rPr>
      </w:pPr>
    </w:p>
    <w:p w14:paraId="556CD42B" w14:textId="26F98B98" w:rsidR="008674CC" w:rsidRPr="00FB2694" w:rsidRDefault="00926936" w:rsidP="008674CC">
      <w:pPr>
        <w:pStyle w:val="berschrift2"/>
        <w:numPr>
          <w:ilvl w:val="1"/>
          <w:numId w:val="4"/>
        </w:numPr>
        <w:tabs>
          <w:tab w:val="clear" w:pos="576"/>
          <w:tab w:val="num" w:pos="0"/>
        </w:tabs>
        <w:spacing w:before="0" w:after="0" w:line="240" w:lineRule="auto"/>
        <w:ind w:left="0" w:firstLine="0"/>
        <w:rPr>
          <w:rStyle w:val="csd5d7d2901"/>
          <w:bCs w:val="0"/>
          <w:sz w:val="28"/>
          <w:szCs w:val="28"/>
          <w:lang w:val="de-DE"/>
        </w:rPr>
      </w:pPr>
      <w:r>
        <w:rPr>
          <w:rStyle w:val="csd5d7d2901"/>
          <w:bCs w:val="0"/>
          <w:sz w:val="28"/>
          <w:szCs w:val="28"/>
          <w:lang w:val="de-DE"/>
        </w:rPr>
        <w:t xml:space="preserve">Neu: </w:t>
      </w:r>
      <w:r w:rsidR="008674CC" w:rsidRPr="00FB2694">
        <w:rPr>
          <w:rStyle w:val="csd5d7d2901"/>
          <w:bCs w:val="0"/>
          <w:sz w:val="28"/>
          <w:szCs w:val="28"/>
          <w:lang w:val="de-DE"/>
        </w:rPr>
        <w:t>System</w:t>
      </w:r>
      <w:r w:rsidR="00502043" w:rsidRPr="006237A6">
        <w:rPr>
          <w:rStyle w:val="csd5d7d2901"/>
          <w:bCs w:val="0"/>
          <w:color w:val="auto"/>
          <w:sz w:val="28"/>
          <w:szCs w:val="28"/>
          <w:lang w:val="de-DE"/>
        </w:rPr>
        <w:t>-Tür</w:t>
      </w:r>
      <w:r w:rsidR="008674CC" w:rsidRPr="006237A6">
        <w:rPr>
          <w:rStyle w:val="csd5d7d2901"/>
          <w:bCs w:val="0"/>
          <w:color w:val="auto"/>
          <w:sz w:val="28"/>
          <w:szCs w:val="28"/>
          <w:lang w:val="de-DE"/>
        </w:rPr>
        <w:t>zargen</w:t>
      </w:r>
      <w:r w:rsidR="008674CC" w:rsidRPr="00FB2694">
        <w:rPr>
          <w:rStyle w:val="csd5d7d2901"/>
          <w:bCs w:val="0"/>
          <w:sz w:val="28"/>
          <w:szCs w:val="28"/>
          <w:lang w:val="de-DE"/>
        </w:rPr>
        <w:t>-Familie</w:t>
      </w:r>
      <w:r w:rsidR="00FB2694">
        <w:rPr>
          <w:rStyle w:val="csd5d7d2901"/>
          <w:bCs w:val="0"/>
          <w:sz w:val="28"/>
          <w:szCs w:val="28"/>
          <w:lang w:val="de-DE"/>
        </w:rPr>
        <w:t xml:space="preserve"> von feco</w:t>
      </w:r>
    </w:p>
    <w:p w14:paraId="4B145DC5" w14:textId="0D6C1AEE" w:rsidR="008674CC" w:rsidRPr="008C002D" w:rsidRDefault="008674CC" w:rsidP="008C002D">
      <w:pPr>
        <w:ind w:right="1983"/>
        <w:jc w:val="right"/>
        <w:rPr>
          <w:rFonts w:cs="Arial"/>
          <w:b/>
          <w:bCs/>
          <w:i/>
          <w:iCs/>
          <w:sz w:val="20"/>
        </w:rPr>
      </w:pPr>
    </w:p>
    <w:p w14:paraId="0751D76F" w14:textId="756F1068" w:rsidR="008C002D" w:rsidRPr="008C002D" w:rsidRDefault="008C002D" w:rsidP="008C002D">
      <w:pPr>
        <w:ind w:right="1983"/>
        <w:jc w:val="right"/>
        <w:rPr>
          <w:rFonts w:cs="Arial"/>
          <w:b/>
          <w:bCs/>
          <w:i/>
          <w:iCs/>
          <w:sz w:val="20"/>
        </w:rPr>
      </w:pPr>
      <w:r w:rsidRPr="008C002D">
        <w:rPr>
          <w:rFonts w:cs="Arial"/>
          <w:b/>
          <w:bCs/>
          <w:i/>
          <w:iCs/>
          <w:sz w:val="20"/>
        </w:rPr>
        <w:t>Einheitliches Erscheinungsbild</w:t>
      </w:r>
    </w:p>
    <w:p w14:paraId="020E80B9" w14:textId="77777777" w:rsidR="008C002D" w:rsidRPr="008C002D" w:rsidRDefault="008C002D" w:rsidP="008C002D">
      <w:pPr>
        <w:ind w:right="1983"/>
        <w:jc w:val="right"/>
        <w:rPr>
          <w:rFonts w:cs="Arial"/>
          <w:b/>
          <w:bCs/>
          <w:i/>
          <w:iCs/>
          <w:sz w:val="20"/>
        </w:rPr>
      </w:pPr>
    </w:p>
    <w:p w14:paraId="25040FA4" w14:textId="4DA7B525" w:rsidR="008674CC" w:rsidRDefault="008674CC" w:rsidP="00926936">
      <w:pPr>
        <w:spacing w:line="360" w:lineRule="auto"/>
        <w:ind w:right="1983"/>
        <w:rPr>
          <w:rFonts w:cs="Arial"/>
          <w:sz w:val="20"/>
        </w:rPr>
      </w:pPr>
      <w:r>
        <w:rPr>
          <w:rFonts w:cs="Arial"/>
          <w:b/>
          <w:sz w:val="20"/>
        </w:rPr>
        <w:t>Karlsruhe, im Januar 2023.</w:t>
      </w:r>
      <w:r>
        <w:rPr>
          <w:rFonts w:cs="Arial"/>
          <w:sz w:val="20"/>
        </w:rPr>
        <w:t xml:space="preserve"> Die Unternehmensgruppe feco präsentiert auf der BAU 2023 </w:t>
      </w:r>
      <w:r w:rsidRPr="006237A6">
        <w:rPr>
          <w:rFonts w:cs="Arial"/>
          <w:sz w:val="20"/>
        </w:rPr>
        <w:t>Produkt</w:t>
      </w:r>
      <w:r w:rsidR="00502043" w:rsidRPr="006237A6">
        <w:rPr>
          <w:rFonts w:cs="Arial"/>
          <w:sz w:val="20"/>
        </w:rPr>
        <w:t>e</w:t>
      </w:r>
      <w:r w:rsidRPr="006237A6">
        <w:rPr>
          <w:rFonts w:cs="Arial"/>
          <w:sz w:val="20"/>
        </w:rPr>
        <w:t>volutionen bei den System</w:t>
      </w:r>
      <w:r w:rsidR="006237A6" w:rsidRPr="006237A6">
        <w:rPr>
          <w:rFonts w:cs="Arial"/>
          <w:sz w:val="20"/>
        </w:rPr>
        <w:t>-T</w:t>
      </w:r>
      <w:r w:rsidRPr="006237A6">
        <w:rPr>
          <w:rFonts w:cs="Arial"/>
          <w:sz w:val="20"/>
        </w:rPr>
        <w:t>ürzargen</w:t>
      </w:r>
      <w:r w:rsidR="006237A6" w:rsidRPr="006237A6">
        <w:rPr>
          <w:rFonts w:cs="Arial"/>
          <w:sz w:val="20"/>
        </w:rPr>
        <w:t xml:space="preserve">. </w:t>
      </w:r>
      <w:r w:rsidRPr="006237A6">
        <w:rPr>
          <w:rFonts w:cs="Arial"/>
          <w:sz w:val="20"/>
        </w:rPr>
        <w:t>Mit den neuen zweiteiligen Aluminium</w:t>
      </w:r>
      <w:r w:rsidR="00502043" w:rsidRPr="006237A6">
        <w:rPr>
          <w:rFonts w:cs="Arial"/>
          <w:sz w:val="20"/>
        </w:rPr>
        <w:t>-T</w:t>
      </w:r>
      <w:r w:rsidRPr="006237A6">
        <w:rPr>
          <w:rFonts w:cs="Arial"/>
          <w:sz w:val="20"/>
        </w:rPr>
        <w:t>ürzargen T70</w:t>
      </w:r>
      <w:r w:rsidR="006237A6" w:rsidRPr="006237A6">
        <w:rPr>
          <w:rFonts w:cs="Arial"/>
          <w:sz w:val="20"/>
        </w:rPr>
        <w:t>Z</w:t>
      </w:r>
      <w:r w:rsidRPr="006237A6">
        <w:rPr>
          <w:rFonts w:cs="Arial"/>
          <w:sz w:val="20"/>
        </w:rPr>
        <w:t xml:space="preserve"> und 18/50</w:t>
      </w:r>
      <w:r w:rsidR="006237A6" w:rsidRPr="006237A6">
        <w:rPr>
          <w:rFonts w:cs="Arial"/>
          <w:sz w:val="20"/>
        </w:rPr>
        <w:t>Z</w:t>
      </w:r>
      <w:r w:rsidRPr="006237A6">
        <w:rPr>
          <w:rFonts w:cs="Arial"/>
          <w:sz w:val="20"/>
        </w:rPr>
        <w:t xml:space="preserve"> ist eine Montage der </w:t>
      </w:r>
      <w:r w:rsidR="00502043" w:rsidRPr="006237A6">
        <w:rPr>
          <w:rFonts w:cs="Arial"/>
          <w:sz w:val="20"/>
        </w:rPr>
        <w:t>Türz</w:t>
      </w:r>
      <w:r w:rsidRPr="006237A6">
        <w:rPr>
          <w:rFonts w:cs="Arial"/>
          <w:sz w:val="20"/>
        </w:rPr>
        <w:t xml:space="preserve">argen in </w:t>
      </w:r>
      <w:r w:rsidR="00D7584E" w:rsidRPr="006237A6">
        <w:rPr>
          <w:rFonts w:cs="Arial"/>
          <w:sz w:val="20"/>
        </w:rPr>
        <w:t xml:space="preserve">bauseitige </w:t>
      </w:r>
      <w:r w:rsidRPr="006237A6">
        <w:rPr>
          <w:rFonts w:cs="Arial"/>
          <w:sz w:val="20"/>
        </w:rPr>
        <w:t xml:space="preserve">Wandöffnungen möglich. Damit </w:t>
      </w:r>
      <w:r w:rsidR="00926936" w:rsidRPr="006237A6">
        <w:rPr>
          <w:rFonts w:cs="Arial"/>
          <w:sz w:val="20"/>
        </w:rPr>
        <w:t>entspricht</w:t>
      </w:r>
      <w:r w:rsidRPr="006237A6">
        <w:rPr>
          <w:rFonts w:cs="Arial"/>
          <w:sz w:val="20"/>
        </w:rPr>
        <w:t xml:space="preserve"> </w:t>
      </w:r>
      <w:r w:rsidRPr="006237A6">
        <w:rPr>
          <w:rFonts w:cs="Arial"/>
          <w:bCs/>
          <w:sz w:val="20"/>
        </w:rPr>
        <w:t xml:space="preserve">feco </w:t>
      </w:r>
      <w:r w:rsidRPr="006237A6">
        <w:rPr>
          <w:rFonts w:cs="Arial"/>
          <w:sz w:val="20"/>
        </w:rPr>
        <w:t>dem Wunsch vieler Architekt*Innen</w:t>
      </w:r>
      <w:r w:rsidR="00D7584E" w:rsidRPr="006237A6">
        <w:rPr>
          <w:rFonts w:cs="Arial"/>
          <w:sz w:val="20"/>
        </w:rPr>
        <w:t>,</w:t>
      </w:r>
      <w:r w:rsidRPr="006237A6">
        <w:rPr>
          <w:rFonts w:cs="Arial"/>
          <w:sz w:val="20"/>
        </w:rPr>
        <w:t xml:space="preserve"> auch in Trockenbau- und Massivwänden die gleichen </w:t>
      </w:r>
      <w:r w:rsidR="00D7584E" w:rsidRPr="006237A6">
        <w:rPr>
          <w:rFonts w:cs="Arial"/>
          <w:sz w:val="20"/>
        </w:rPr>
        <w:t>Türz</w:t>
      </w:r>
      <w:r w:rsidRPr="006237A6">
        <w:rPr>
          <w:rFonts w:cs="Arial"/>
          <w:sz w:val="20"/>
        </w:rPr>
        <w:t xml:space="preserve">argen </w:t>
      </w:r>
      <w:r w:rsidRPr="00926936">
        <w:rPr>
          <w:rFonts w:cs="Arial"/>
          <w:sz w:val="20"/>
        </w:rPr>
        <w:t xml:space="preserve">einbauen zu können </w:t>
      </w:r>
      <w:r w:rsidRPr="006237A6">
        <w:rPr>
          <w:rFonts w:cs="Arial"/>
          <w:sz w:val="20"/>
        </w:rPr>
        <w:t>wie in den Systemtrennwänden</w:t>
      </w:r>
      <w:r w:rsidR="008C002D" w:rsidRPr="006237A6">
        <w:rPr>
          <w:rFonts w:cs="Arial"/>
          <w:sz w:val="20"/>
        </w:rPr>
        <w:t>. Ein einheitliches</w:t>
      </w:r>
      <w:r w:rsidRPr="006237A6">
        <w:rPr>
          <w:rFonts w:cs="Arial"/>
          <w:sz w:val="20"/>
        </w:rPr>
        <w:t xml:space="preserve"> Erscheinungsbild</w:t>
      </w:r>
      <w:r w:rsidR="008C002D" w:rsidRPr="006237A6">
        <w:rPr>
          <w:rFonts w:cs="Arial"/>
          <w:sz w:val="20"/>
        </w:rPr>
        <w:t xml:space="preserve"> ist somit gewährleistet</w:t>
      </w:r>
      <w:r w:rsidRPr="006237A6">
        <w:rPr>
          <w:rFonts w:cs="Arial"/>
          <w:sz w:val="20"/>
        </w:rPr>
        <w:t>. Auch für den Einsatz innerhalb der Systemglaswände ergeben sich durch die zweiteilige Konstruktion der System</w:t>
      </w:r>
      <w:r w:rsidR="00D7584E" w:rsidRPr="006237A6">
        <w:rPr>
          <w:rFonts w:cs="Arial"/>
          <w:sz w:val="20"/>
        </w:rPr>
        <w:t>tür</w:t>
      </w:r>
      <w:r w:rsidRPr="006237A6">
        <w:rPr>
          <w:rFonts w:cs="Arial"/>
          <w:sz w:val="20"/>
        </w:rPr>
        <w:t xml:space="preserve">zarge mit flurseitig 50 mm und raumseitig nur 18 mm schlankem Zargenspiegel neue </w:t>
      </w:r>
      <w:r w:rsidR="006237A6" w:rsidRPr="006237A6">
        <w:rPr>
          <w:rFonts w:cs="Arial"/>
          <w:sz w:val="20"/>
        </w:rPr>
        <w:t>Gestaltungsm</w:t>
      </w:r>
      <w:r w:rsidRPr="006237A6">
        <w:rPr>
          <w:rFonts w:cs="Arial"/>
          <w:sz w:val="20"/>
        </w:rPr>
        <w:t xml:space="preserve">öglichkeiten. </w:t>
      </w:r>
      <w:r w:rsidR="006237A6" w:rsidRPr="006237A6">
        <w:rPr>
          <w:rFonts w:cs="Arial"/>
          <w:sz w:val="20"/>
        </w:rPr>
        <w:t>Damit</w:t>
      </w:r>
      <w:r w:rsidR="00D7584E" w:rsidRPr="006237A6">
        <w:rPr>
          <w:rFonts w:cs="Arial"/>
          <w:sz w:val="20"/>
        </w:rPr>
        <w:t xml:space="preserve"> </w:t>
      </w:r>
      <w:r w:rsidRPr="006237A6">
        <w:rPr>
          <w:rFonts w:cs="Arial"/>
          <w:sz w:val="20"/>
        </w:rPr>
        <w:t xml:space="preserve">kann auf die bei Doppelverglasungen üblichen schmalen Passblenden im Anschluss an bauseitige Massiv- oder Trockenbauwände </w:t>
      </w:r>
      <w:r w:rsidR="00D7584E" w:rsidRPr="006237A6">
        <w:rPr>
          <w:rFonts w:cs="Arial"/>
          <w:sz w:val="20"/>
        </w:rPr>
        <w:t>in der Regel</w:t>
      </w:r>
      <w:r w:rsidR="006237A6" w:rsidRPr="006237A6">
        <w:rPr>
          <w:rFonts w:cs="Arial"/>
          <w:sz w:val="20"/>
        </w:rPr>
        <w:t xml:space="preserve"> </w:t>
      </w:r>
      <w:r w:rsidRPr="006237A6">
        <w:rPr>
          <w:rFonts w:cs="Arial"/>
          <w:sz w:val="20"/>
        </w:rPr>
        <w:t xml:space="preserve">verzichtet </w:t>
      </w:r>
      <w:r>
        <w:rPr>
          <w:rFonts w:cs="Arial"/>
          <w:sz w:val="20"/>
        </w:rPr>
        <w:t>werden.</w:t>
      </w:r>
    </w:p>
    <w:p w14:paraId="27D8CFA3" w14:textId="5F26C2FA" w:rsidR="008674CC" w:rsidRDefault="008674CC" w:rsidP="00926936">
      <w:pPr>
        <w:spacing w:before="240" w:line="360" w:lineRule="auto"/>
        <w:ind w:right="1983"/>
        <w:rPr>
          <w:rFonts w:cs="Arial"/>
          <w:sz w:val="20"/>
        </w:rPr>
      </w:pPr>
      <w:r>
        <w:rPr>
          <w:rFonts w:cs="Arial"/>
          <w:sz w:val="20"/>
        </w:rPr>
        <w:t>Für die beidseitig wandbündigen Türen in Glas und Holz mit 105 mm Türblattdicke bietet die überarbeitete Sys</w:t>
      </w:r>
      <w:r w:rsidRPr="006237A6">
        <w:rPr>
          <w:rFonts w:cs="Arial"/>
          <w:sz w:val="20"/>
        </w:rPr>
        <w:t>tem</w:t>
      </w:r>
      <w:r w:rsidR="00D7584E" w:rsidRPr="006237A6">
        <w:rPr>
          <w:rFonts w:cs="Arial"/>
          <w:sz w:val="20"/>
        </w:rPr>
        <w:t>tür</w:t>
      </w:r>
      <w:r w:rsidRPr="006237A6">
        <w:rPr>
          <w:rFonts w:cs="Arial"/>
          <w:sz w:val="20"/>
        </w:rPr>
        <w:t>z</w:t>
      </w:r>
      <w:r>
        <w:rPr>
          <w:rFonts w:cs="Arial"/>
          <w:sz w:val="20"/>
        </w:rPr>
        <w:t>arge gegenüber der Vorgängerversion 35/65 eine Verschlankung des Zargenprofils um 15 mm. D</w:t>
      </w:r>
      <w:r w:rsidR="00926936">
        <w:rPr>
          <w:rFonts w:cs="Arial"/>
          <w:sz w:val="20"/>
        </w:rPr>
        <w:t xml:space="preserve">urch das </w:t>
      </w:r>
      <w:r w:rsidR="006237A6">
        <w:rPr>
          <w:rFonts w:cs="Arial"/>
          <w:sz w:val="20"/>
        </w:rPr>
        <w:t xml:space="preserve">um 30 mm </w:t>
      </w:r>
      <w:r w:rsidR="00926936">
        <w:rPr>
          <w:rFonts w:cs="Arial"/>
          <w:sz w:val="20"/>
        </w:rPr>
        <w:t xml:space="preserve">reduzierte </w:t>
      </w:r>
      <w:r>
        <w:rPr>
          <w:rFonts w:cs="Arial"/>
          <w:sz w:val="20"/>
        </w:rPr>
        <w:t>Zargenau</w:t>
      </w:r>
      <w:r w:rsidR="00926936">
        <w:rPr>
          <w:rFonts w:cs="Arial"/>
          <w:sz w:val="20"/>
        </w:rPr>
        <w:t>ß</w:t>
      </w:r>
      <w:r>
        <w:rPr>
          <w:rFonts w:cs="Arial"/>
          <w:sz w:val="20"/>
        </w:rPr>
        <w:t xml:space="preserve">enmaß </w:t>
      </w:r>
      <w:r w:rsidR="00926936">
        <w:rPr>
          <w:rFonts w:cs="Arial"/>
          <w:sz w:val="20"/>
        </w:rPr>
        <w:t xml:space="preserve">steht nun für </w:t>
      </w:r>
      <w:r>
        <w:rPr>
          <w:rFonts w:cs="Arial"/>
          <w:sz w:val="20"/>
        </w:rPr>
        <w:t xml:space="preserve">die Installation in den Technik-Türseitenteilen oder für Überströmelemente mehr Platz zur Verfügung. Der flurseitig 50 mm breite Zargenspiegel </w:t>
      </w:r>
      <w:r w:rsidR="00926936">
        <w:rPr>
          <w:rFonts w:cs="Arial"/>
          <w:sz w:val="20"/>
        </w:rPr>
        <w:t>ist</w:t>
      </w:r>
      <w:r>
        <w:rPr>
          <w:rFonts w:cs="Arial"/>
          <w:sz w:val="20"/>
        </w:rPr>
        <w:t xml:space="preserve"> sowohl sichtbar als auch verdeckt </w:t>
      </w:r>
      <w:r w:rsidRPr="006237A6">
        <w:rPr>
          <w:rFonts w:cs="Arial"/>
          <w:sz w:val="20"/>
        </w:rPr>
        <w:t>aus</w:t>
      </w:r>
      <w:r w:rsidR="00926936" w:rsidRPr="006237A6">
        <w:rPr>
          <w:rFonts w:cs="Arial"/>
          <w:sz w:val="20"/>
        </w:rPr>
        <w:t>führbar</w:t>
      </w:r>
      <w:r w:rsidRPr="006237A6">
        <w:rPr>
          <w:rFonts w:cs="Arial"/>
          <w:sz w:val="20"/>
        </w:rPr>
        <w:t xml:space="preserve">. </w:t>
      </w:r>
      <w:r w:rsidR="006237A6" w:rsidRPr="006237A6">
        <w:rPr>
          <w:rFonts w:cs="Arial"/>
          <w:sz w:val="20"/>
        </w:rPr>
        <w:t>Das</w:t>
      </w:r>
      <w:r w:rsidRPr="006237A6">
        <w:rPr>
          <w:rFonts w:cs="Arial"/>
          <w:sz w:val="20"/>
        </w:rPr>
        <w:t xml:space="preserve"> optische </w:t>
      </w:r>
      <w:r>
        <w:rPr>
          <w:rFonts w:cs="Arial"/>
          <w:sz w:val="20"/>
        </w:rPr>
        <w:t xml:space="preserve">Erscheinungsbild </w:t>
      </w:r>
      <w:r w:rsidRPr="006237A6">
        <w:rPr>
          <w:rFonts w:cs="Arial"/>
          <w:sz w:val="20"/>
        </w:rPr>
        <w:t xml:space="preserve">dieser </w:t>
      </w:r>
      <w:r w:rsidR="00D87902" w:rsidRPr="006237A6">
        <w:rPr>
          <w:rFonts w:cs="Arial"/>
          <w:sz w:val="20"/>
        </w:rPr>
        <w:t>Türz</w:t>
      </w:r>
      <w:r w:rsidRPr="006237A6">
        <w:rPr>
          <w:rFonts w:cs="Arial"/>
          <w:sz w:val="20"/>
        </w:rPr>
        <w:t xml:space="preserve">arge </w:t>
      </w:r>
      <w:r w:rsidR="00D87902" w:rsidRPr="006237A6">
        <w:rPr>
          <w:rFonts w:cs="Arial"/>
          <w:sz w:val="20"/>
        </w:rPr>
        <w:t xml:space="preserve">ist </w:t>
      </w:r>
      <w:r w:rsidRPr="006237A6">
        <w:rPr>
          <w:rFonts w:cs="Arial"/>
          <w:sz w:val="20"/>
        </w:rPr>
        <w:t xml:space="preserve">für </w:t>
      </w:r>
      <w:r>
        <w:rPr>
          <w:rFonts w:cs="Arial"/>
          <w:sz w:val="20"/>
        </w:rPr>
        <w:t>höchste Schalldämmanforderungen damit gleich zu den Zargen der Türen mit 70 oder 85 mm Türblattdicke.</w:t>
      </w:r>
    </w:p>
    <w:p w14:paraId="43A25783" w14:textId="099E7166" w:rsidR="008674CC" w:rsidRDefault="008674CC" w:rsidP="00926936">
      <w:pPr>
        <w:spacing w:before="240" w:line="360" w:lineRule="auto"/>
        <w:ind w:right="1983"/>
        <w:rPr>
          <w:rFonts w:cs="Arial"/>
          <w:sz w:val="20"/>
        </w:rPr>
      </w:pPr>
      <w:r>
        <w:rPr>
          <w:rFonts w:cs="Arial"/>
          <w:sz w:val="20"/>
        </w:rPr>
        <w:t xml:space="preserve">Wie bei allen </w:t>
      </w:r>
      <w:r w:rsidRPr="00926936">
        <w:rPr>
          <w:rFonts w:cs="Arial"/>
          <w:bCs/>
          <w:sz w:val="20"/>
        </w:rPr>
        <w:t>feco</w:t>
      </w:r>
      <w:r>
        <w:rPr>
          <w:rFonts w:cs="Arial"/>
          <w:sz w:val="20"/>
        </w:rPr>
        <w:t xml:space="preserve">-Systemtürzargen sind die Profile mit 3D-verstellbaren Bandaufnahmen und Türdichtungen </w:t>
      </w:r>
      <w:r w:rsidRPr="006237A6">
        <w:rPr>
          <w:rFonts w:cs="Arial"/>
          <w:sz w:val="20"/>
        </w:rPr>
        <w:t xml:space="preserve">mit </w:t>
      </w:r>
      <w:r w:rsidR="00D87902" w:rsidRPr="006237A6">
        <w:rPr>
          <w:rFonts w:cs="Arial"/>
          <w:sz w:val="20"/>
        </w:rPr>
        <w:t xml:space="preserve">verbundenen </w:t>
      </w:r>
      <w:r w:rsidRPr="006237A6">
        <w:rPr>
          <w:rFonts w:cs="Arial"/>
          <w:sz w:val="20"/>
        </w:rPr>
        <w:t xml:space="preserve">Gehrungsecken </w:t>
      </w:r>
      <w:r>
        <w:rPr>
          <w:rFonts w:cs="Arial"/>
          <w:sz w:val="20"/>
        </w:rPr>
        <w:t>ausgeführt.</w:t>
      </w:r>
    </w:p>
    <w:p w14:paraId="65C951D3" w14:textId="77777777" w:rsidR="00926936" w:rsidRDefault="00926936" w:rsidP="00926936">
      <w:pPr>
        <w:tabs>
          <w:tab w:val="num" w:pos="0"/>
        </w:tabs>
        <w:spacing w:line="360" w:lineRule="auto"/>
        <w:ind w:right="1983"/>
        <w:rPr>
          <w:rFonts w:eastAsia="Calibri" w:cs="Arial"/>
          <w:sz w:val="20"/>
        </w:rPr>
      </w:pPr>
    </w:p>
    <w:p w14:paraId="46041861" w14:textId="212A108A" w:rsidR="008674CC" w:rsidRDefault="008674CC" w:rsidP="00926936">
      <w:pPr>
        <w:tabs>
          <w:tab w:val="num" w:pos="0"/>
        </w:tabs>
        <w:spacing w:line="360" w:lineRule="auto"/>
        <w:ind w:right="1983"/>
        <w:rPr>
          <w:rFonts w:ascii="Cambria" w:eastAsia="Calibri" w:hAnsi="Cambria" w:cs="Arial"/>
          <w:sz w:val="20"/>
          <w:szCs w:val="24"/>
        </w:rPr>
      </w:pPr>
      <w:r>
        <w:rPr>
          <w:rFonts w:eastAsia="Calibri" w:cs="Arial"/>
          <w:sz w:val="20"/>
        </w:rPr>
        <w:t xml:space="preserve">Siehe </w:t>
      </w:r>
      <w:hyperlink r:id="rId8" w:history="1">
        <w:r>
          <w:rPr>
            <w:rStyle w:val="Hyperlink"/>
            <w:rFonts w:eastAsia="Calibri" w:cs="Arial"/>
            <w:sz w:val="20"/>
          </w:rPr>
          <w:t>www.feco.de</w:t>
        </w:r>
      </w:hyperlink>
      <w:r>
        <w:rPr>
          <w:rFonts w:eastAsia="Calibri" w:cs="Arial"/>
          <w:sz w:val="20"/>
        </w:rPr>
        <w:t>.</w:t>
      </w:r>
    </w:p>
    <w:p w14:paraId="26280846" w14:textId="77777777" w:rsidR="008674CC" w:rsidRDefault="008674CC" w:rsidP="00926936">
      <w:pPr>
        <w:spacing w:line="360" w:lineRule="auto"/>
        <w:ind w:right="1983"/>
        <w:rPr>
          <w:rFonts w:eastAsia="Calibri" w:cs="Arial"/>
          <w:sz w:val="20"/>
        </w:rPr>
      </w:pPr>
    </w:p>
    <w:p w14:paraId="36C44C69" w14:textId="77777777" w:rsidR="008674CC" w:rsidRDefault="008674CC" w:rsidP="00926936">
      <w:pPr>
        <w:pStyle w:val="berschrift2"/>
        <w:numPr>
          <w:ilvl w:val="1"/>
          <w:numId w:val="5"/>
        </w:numPr>
        <w:pBdr>
          <w:top w:val="single" w:sz="4" w:space="1" w:color="000000"/>
        </w:pBdr>
        <w:tabs>
          <w:tab w:val="clear" w:pos="576"/>
          <w:tab w:val="num" w:pos="360"/>
        </w:tabs>
        <w:spacing w:before="0" w:after="0" w:line="240" w:lineRule="auto"/>
        <w:ind w:left="360" w:right="1983" w:hanging="360"/>
        <w:rPr>
          <w:sz w:val="20"/>
          <w:szCs w:val="20"/>
        </w:rPr>
      </w:pPr>
    </w:p>
    <w:p w14:paraId="23B41D01" w14:textId="775507BB" w:rsidR="008674CC" w:rsidRDefault="008674CC" w:rsidP="00926936">
      <w:pPr>
        <w:pStyle w:val="Zusammenfassung"/>
        <w:spacing w:after="0" w:line="240" w:lineRule="auto"/>
        <w:ind w:right="1983"/>
        <w:rPr>
          <w:color w:val="000000"/>
          <w:sz w:val="18"/>
          <w:szCs w:val="18"/>
        </w:rPr>
      </w:pPr>
      <w:r>
        <w:rPr>
          <w:color w:val="000000"/>
          <w:sz w:val="18"/>
          <w:szCs w:val="18"/>
        </w:rPr>
        <w:t>Die feco-Gruppe schafft Raumlösungen, die Menschen verbinden und begeistern</w:t>
      </w:r>
    </w:p>
    <w:p w14:paraId="574D0797" w14:textId="77777777" w:rsidR="00926936" w:rsidRDefault="00926936" w:rsidP="00926936">
      <w:pPr>
        <w:pStyle w:val="berschrift3"/>
        <w:numPr>
          <w:ilvl w:val="2"/>
          <w:numId w:val="4"/>
        </w:numPr>
        <w:tabs>
          <w:tab w:val="clear" w:pos="720"/>
        </w:tabs>
        <w:spacing w:before="0" w:after="0"/>
        <w:ind w:left="0" w:right="1983" w:firstLine="0"/>
        <w:jc w:val="both"/>
        <w:rPr>
          <w:rFonts w:ascii="Arial" w:hAnsi="Arial" w:cs="Arial"/>
          <w:color w:val="000000"/>
          <w:sz w:val="18"/>
          <w:szCs w:val="18"/>
        </w:rPr>
      </w:pPr>
    </w:p>
    <w:p w14:paraId="0137065A" w14:textId="37BFE1FA" w:rsidR="008674CC" w:rsidRDefault="008674CC" w:rsidP="00926936">
      <w:pPr>
        <w:pStyle w:val="berschrift3"/>
        <w:numPr>
          <w:ilvl w:val="2"/>
          <w:numId w:val="4"/>
        </w:numPr>
        <w:tabs>
          <w:tab w:val="clear" w:pos="720"/>
        </w:tabs>
        <w:spacing w:before="0" w:after="0"/>
        <w:ind w:left="0" w:right="1983" w:firstLine="0"/>
        <w:jc w:val="both"/>
        <w:rPr>
          <w:rFonts w:ascii="Arial" w:hAnsi="Arial" w:cs="Arial"/>
          <w:color w:val="000000"/>
          <w:sz w:val="18"/>
          <w:szCs w:val="18"/>
        </w:rPr>
      </w:pPr>
      <w:r>
        <w:rPr>
          <w:rFonts w:ascii="Arial" w:hAnsi="Arial" w:cs="Arial"/>
          <w:color w:val="000000"/>
          <w:sz w:val="18"/>
          <w:szCs w:val="18"/>
        </w:rPr>
        <w:t>feco Systeme GmbH</w:t>
      </w:r>
    </w:p>
    <w:p w14:paraId="36FB5CC0" w14:textId="5DB65AA2" w:rsidR="008674CC" w:rsidRDefault="008674CC" w:rsidP="00926936">
      <w:pPr>
        <w:pStyle w:val="StandardWeb"/>
        <w:spacing w:before="0" w:after="0"/>
        <w:ind w:right="1983"/>
        <w:rPr>
          <w:rFonts w:ascii="Arial" w:hAnsi="Arial" w:cs="Arial"/>
          <w:sz w:val="18"/>
          <w:szCs w:val="18"/>
        </w:rPr>
      </w:pPr>
      <w:r>
        <w:rPr>
          <w:rFonts w:ascii="Arial" w:hAnsi="Arial" w:cs="Arial"/>
          <w:sz w:val="18"/>
          <w:szCs w:val="18"/>
        </w:rPr>
        <w:t xml:space="preserve">Die feco Systeme GmbH entwickelt raumbildende Trennwandsysteme für hohe gestalterische und bauphysikalische Anforderungen. Das Unternehmen vertreibt Systemkomponenten an lizenzierte Partner weltweit. Objektschreiner und große Innenausbaubetriebe fertigen die Systemtrennwand nach ihren jeweiligen länderspezifischen Anforderungen. Als Lizenzgeber bietet feco diesen Partnern den Zugriff auf ein ausgereiftes Wandsystem. Dies beinhaltet Ständer-, Glasrahmen und Anschlussprofile sowie Prüfnachweise zu Statik, Schall- und </w:t>
      </w:r>
      <w:r>
        <w:rPr>
          <w:rFonts w:ascii="Arial" w:hAnsi="Arial" w:cs="Arial"/>
          <w:sz w:val="18"/>
          <w:szCs w:val="18"/>
        </w:rPr>
        <w:lastRenderedPageBreak/>
        <w:t>Brandschutz. So stehen zahlreiche Voll- und Glaswandkonstruktionen zur Verfügung, die ihren Einsatz in Gebäuden namhafter Kunden finden. Die gestalterische Vielfalt reicht von Vollwänden mit Furnier- oder Melaminoberflächen bis zu Glaswänden mit Einscheiben- oder Doppelverglasung.</w:t>
      </w:r>
    </w:p>
    <w:p w14:paraId="6421F21D" w14:textId="77777777" w:rsidR="008674CC" w:rsidRDefault="008674CC" w:rsidP="00926936">
      <w:pPr>
        <w:pStyle w:val="StandardWeb"/>
        <w:spacing w:before="0" w:after="0"/>
        <w:ind w:right="1983"/>
        <w:rPr>
          <w:rFonts w:ascii="Arial" w:hAnsi="Arial" w:cs="Arial"/>
          <w:sz w:val="18"/>
          <w:szCs w:val="18"/>
        </w:rPr>
      </w:pPr>
    </w:p>
    <w:p w14:paraId="055228F7" w14:textId="77777777" w:rsidR="008674CC" w:rsidRDefault="008674CC" w:rsidP="00926936">
      <w:pPr>
        <w:pStyle w:val="berschrift3"/>
        <w:numPr>
          <w:ilvl w:val="2"/>
          <w:numId w:val="4"/>
        </w:numPr>
        <w:tabs>
          <w:tab w:val="clear" w:pos="720"/>
        </w:tabs>
        <w:spacing w:before="0" w:after="0"/>
        <w:ind w:left="0" w:right="1983" w:firstLine="0"/>
        <w:rPr>
          <w:rFonts w:ascii="Arial" w:hAnsi="Arial" w:cs="Arial"/>
          <w:sz w:val="18"/>
          <w:szCs w:val="18"/>
        </w:rPr>
      </w:pPr>
      <w:r>
        <w:rPr>
          <w:rFonts w:ascii="Arial" w:hAnsi="Arial" w:cs="Arial"/>
          <w:sz w:val="18"/>
          <w:szCs w:val="18"/>
        </w:rPr>
        <w:t>feco-feederle GmbH</w:t>
      </w:r>
    </w:p>
    <w:p w14:paraId="3BFA4AD2" w14:textId="26313F6E" w:rsidR="008674CC" w:rsidRDefault="008674CC" w:rsidP="00926936">
      <w:pPr>
        <w:pStyle w:val="StandardWeb"/>
        <w:numPr>
          <w:ilvl w:val="0"/>
          <w:numId w:val="4"/>
        </w:numPr>
        <w:tabs>
          <w:tab w:val="num" w:pos="-1843"/>
        </w:tabs>
        <w:spacing w:before="0" w:after="0"/>
        <w:ind w:left="0" w:right="1983" w:firstLine="0"/>
        <w:rPr>
          <w:rFonts w:ascii="Arial" w:hAnsi="Arial" w:cs="Arial"/>
          <w:sz w:val="18"/>
          <w:szCs w:val="18"/>
        </w:rPr>
      </w:pPr>
      <w:r>
        <w:rPr>
          <w:rFonts w:ascii="Arial" w:hAnsi="Arial" w:cs="Arial"/>
          <w:sz w:val="18"/>
          <w:szCs w:val="18"/>
        </w:rPr>
        <w:t>Die feco-feederle GmbH realisiert anspruchsvolle Projekte mit feco</w:t>
      </w:r>
      <w:r>
        <w:rPr>
          <w:rFonts w:ascii="Arial" w:hAnsi="Arial" w:cs="Arial"/>
          <w:sz w:val="18"/>
          <w:szCs w:val="18"/>
          <w:vertAlign w:val="superscript"/>
        </w:rPr>
        <w:t xml:space="preserve"> </w:t>
      </w:r>
      <w:r>
        <w:rPr>
          <w:rFonts w:ascii="Arial" w:hAnsi="Arial" w:cs="Arial"/>
          <w:sz w:val="18"/>
          <w:szCs w:val="18"/>
        </w:rPr>
        <w:t xml:space="preserve">Systemtrennwänden und markenstarken Büroeinrichtungen. Zwei Geschäftsbereiche versetzen das Unternehmen in die Lage, die komplette Raumgestaltung für Bürogebäude, Forschungs- und Bildungseinrichtungen aus einer Hand anbieten zu können: Die projektbezogene Konstruktion, Herstellung und Montage von feco-Systemtrennwänden und Innenausbauleistungen sowie die Konzeption, Planung und Realisierung von Büroeinrichtungen mit wertigen Marken. </w:t>
      </w:r>
    </w:p>
    <w:p w14:paraId="0C1531E2" w14:textId="77777777" w:rsidR="008674CC" w:rsidRDefault="008674CC" w:rsidP="00926936">
      <w:pPr>
        <w:pStyle w:val="StandardWeb"/>
        <w:numPr>
          <w:ilvl w:val="0"/>
          <w:numId w:val="4"/>
        </w:numPr>
        <w:tabs>
          <w:tab w:val="num" w:pos="-1843"/>
        </w:tabs>
        <w:spacing w:before="0" w:after="0"/>
        <w:ind w:left="0" w:right="1983" w:firstLine="0"/>
        <w:rPr>
          <w:rFonts w:ascii="Arial" w:hAnsi="Arial" w:cs="Arial"/>
          <w:sz w:val="18"/>
          <w:szCs w:val="18"/>
        </w:rPr>
      </w:pPr>
    </w:p>
    <w:p w14:paraId="24276B8B" w14:textId="77777777" w:rsidR="008674CC" w:rsidRDefault="008674CC" w:rsidP="00926936">
      <w:pPr>
        <w:pStyle w:val="Zusammenfassung"/>
        <w:numPr>
          <w:ilvl w:val="0"/>
          <w:numId w:val="4"/>
        </w:numPr>
        <w:tabs>
          <w:tab w:val="num" w:pos="-1843"/>
        </w:tabs>
        <w:spacing w:after="0" w:line="240" w:lineRule="auto"/>
        <w:ind w:left="0" w:right="1983" w:firstLine="0"/>
        <w:rPr>
          <w:b w:val="0"/>
          <w:sz w:val="18"/>
          <w:szCs w:val="18"/>
        </w:rPr>
      </w:pPr>
      <w:r>
        <w:rPr>
          <w:b w:val="0"/>
          <w:color w:val="000000"/>
          <w:sz w:val="18"/>
          <w:szCs w:val="18"/>
        </w:rPr>
        <w:t xml:space="preserve">Die feco Systeme GmbH und die feco-feederle GmbH sind </w:t>
      </w:r>
      <w:r>
        <w:rPr>
          <w:b w:val="0"/>
          <w:sz w:val="18"/>
          <w:szCs w:val="18"/>
        </w:rPr>
        <w:t xml:space="preserve">Schwesterunternehmen mit gleichen Gesellschaftern. </w:t>
      </w:r>
    </w:p>
    <w:p w14:paraId="17556F11" w14:textId="4A5B1D87" w:rsidR="008674CC" w:rsidRDefault="008674CC" w:rsidP="00926936">
      <w:pPr>
        <w:pStyle w:val="Standard1fach"/>
        <w:pBdr>
          <w:bottom w:val="single" w:sz="8" w:space="1" w:color="000000"/>
        </w:pBdr>
        <w:ind w:right="1983"/>
      </w:pPr>
    </w:p>
    <w:p w14:paraId="24889139" w14:textId="77777777" w:rsidR="00926936" w:rsidRPr="00926936" w:rsidRDefault="00926936" w:rsidP="00926936">
      <w:pPr>
        <w:rPr>
          <w:lang w:val="x-none" w:eastAsia="ar-SA"/>
        </w:rPr>
      </w:pPr>
    </w:p>
    <w:p w14:paraId="4392A229" w14:textId="4B6E920B" w:rsidR="008674CC" w:rsidRDefault="008674CC" w:rsidP="00926936">
      <w:pPr>
        <w:pStyle w:val="BMKFlietext"/>
        <w:ind w:right="1983"/>
        <w:rPr>
          <w:lang w:val="de-DE"/>
        </w:rPr>
      </w:pPr>
      <w:r>
        <w:rPr>
          <w:noProof/>
        </w:rPr>
        <w:drawing>
          <wp:inline distT="0" distB="0" distL="0" distR="0" wp14:anchorId="2DEF6E72" wp14:editId="4D0BACAC">
            <wp:extent cx="1775952" cy="24765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2057"/>
                    <a:stretch>
                      <a:fillRect/>
                    </a:stretch>
                  </pic:blipFill>
                  <pic:spPr bwMode="auto">
                    <a:xfrm>
                      <a:off x="0" y="0"/>
                      <a:ext cx="1783794" cy="2487436"/>
                    </a:xfrm>
                    <a:prstGeom prst="rect">
                      <a:avLst/>
                    </a:prstGeom>
                    <a:noFill/>
                    <a:ln>
                      <a:noFill/>
                    </a:ln>
                  </pic:spPr>
                </pic:pic>
              </a:graphicData>
            </a:graphic>
          </wp:inline>
        </w:drawing>
      </w:r>
    </w:p>
    <w:p w14:paraId="6B63E791" w14:textId="77777777" w:rsidR="008674CC" w:rsidRDefault="008674CC" w:rsidP="00926936">
      <w:pPr>
        <w:pStyle w:val="BMKFlietext"/>
        <w:spacing w:line="240" w:lineRule="auto"/>
        <w:ind w:right="1983"/>
        <w:rPr>
          <w:rStyle w:val="csd5d7d2901"/>
          <w:sz w:val="18"/>
          <w:szCs w:val="18"/>
        </w:rPr>
      </w:pPr>
    </w:p>
    <w:p w14:paraId="72B79C5C" w14:textId="77777777" w:rsidR="008674CC" w:rsidRDefault="008674CC" w:rsidP="008C002D">
      <w:pPr>
        <w:pStyle w:val="BMKFlietext"/>
        <w:tabs>
          <w:tab w:val="left" w:pos="1276"/>
        </w:tabs>
        <w:spacing w:line="240" w:lineRule="auto"/>
        <w:ind w:right="1983"/>
        <w:rPr>
          <w:rStyle w:val="csd5d7d2901"/>
          <w:b/>
          <w:sz w:val="18"/>
          <w:szCs w:val="18"/>
          <w:lang w:val="de-DE"/>
        </w:rPr>
      </w:pPr>
      <w:r>
        <w:rPr>
          <w:rStyle w:val="csd5d7d2901"/>
          <w:b/>
          <w:sz w:val="18"/>
          <w:szCs w:val="18"/>
          <w:lang w:val="de-DE"/>
        </w:rPr>
        <w:t>Dateiname:</w:t>
      </w:r>
      <w:r>
        <w:rPr>
          <w:rStyle w:val="csd5d7d2901"/>
          <w:b/>
          <w:sz w:val="18"/>
          <w:szCs w:val="18"/>
          <w:lang w:val="de-DE"/>
        </w:rPr>
        <w:tab/>
      </w:r>
      <w:r>
        <w:rPr>
          <w:rStyle w:val="csd5d7d2901"/>
          <w:sz w:val="18"/>
          <w:szCs w:val="18"/>
          <w:lang w:val="de-DE"/>
        </w:rPr>
        <w:t>NK_19_1532.jpg</w:t>
      </w:r>
    </w:p>
    <w:p w14:paraId="08F66AD7" w14:textId="3277190A" w:rsidR="008674CC" w:rsidRPr="008674CC" w:rsidRDefault="008674CC" w:rsidP="008C002D">
      <w:pPr>
        <w:pStyle w:val="BMKFlietext"/>
        <w:tabs>
          <w:tab w:val="left" w:pos="1276"/>
        </w:tabs>
        <w:spacing w:line="240" w:lineRule="auto"/>
        <w:ind w:right="1983"/>
        <w:rPr>
          <w:lang w:val="de-DE"/>
        </w:rPr>
      </w:pPr>
      <w:r>
        <w:rPr>
          <w:rStyle w:val="csd5d7d2901"/>
          <w:b/>
          <w:sz w:val="18"/>
          <w:szCs w:val="18"/>
          <w:lang w:val="de-DE"/>
        </w:rPr>
        <w:t>Untertitel:</w:t>
      </w:r>
      <w:r>
        <w:rPr>
          <w:rStyle w:val="csd5d7d2901"/>
          <w:sz w:val="18"/>
          <w:szCs w:val="18"/>
          <w:lang w:val="de-DE"/>
        </w:rPr>
        <w:t xml:space="preserve"> </w:t>
      </w:r>
      <w:r>
        <w:rPr>
          <w:rStyle w:val="csd5d7d2901"/>
          <w:sz w:val="18"/>
          <w:szCs w:val="18"/>
          <w:lang w:val="de-DE"/>
        </w:rPr>
        <w:tab/>
      </w:r>
      <w:r>
        <w:rPr>
          <w:rFonts w:ascii="Arial" w:hAnsi="Arial"/>
          <w:sz w:val="18"/>
          <w:szCs w:val="18"/>
          <w:lang w:val="de-DE"/>
        </w:rPr>
        <w:t>Systemzarge im Trockenbau für einheitlich hochwertiges Design</w:t>
      </w:r>
    </w:p>
    <w:p w14:paraId="706D5F7E" w14:textId="77777777" w:rsidR="008674CC" w:rsidRDefault="008674CC" w:rsidP="008C002D">
      <w:pPr>
        <w:tabs>
          <w:tab w:val="left" w:pos="1276"/>
        </w:tabs>
        <w:ind w:right="1983"/>
        <w:rPr>
          <w:rStyle w:val="csd5d7d2901"/>
          <w:sz w:val="18"/>
          <w:szCs w:val="18"/>
        </w:rPr>
      </w:pPr>
    </w:p>
    <w:p w14:paraId="151BD492" w14:textId="77777777" w:rsidR="008674CC" w:rsidRDefault="008674CC" w:rsidP="008C002D">
      <w:pPr>
        <w:pStyle w:val="Projektdaten"/>
        <w:tabs>
          <w:tab w:val="left" w:pos="-6379"/>
          <w:tab w:val="left" w:pos="1276"/>
        </w:tabs>
        <w:spacing w:after="0"/>
        <w:ind w:left="0" w:right="1983" w:firstLine="0"/>
        <w:jc w:val="both"/>
        <w:rPr>
          <w:b/>
          <w:bCs/>
        </w:rPr>
      </w:pPr>
      <w:r>
        <w:rPr>
          <w:sz w:val="18"/>
          <w:szCs w:val="18"/>
        </w:rPr>
        <w:t>Fotograf:</w:t>
      </w:r>
      <w:r>
        <w:rPr>
          <w:sz w:val="18"/>
          <w:szCs w:val="18"/>
        </w:rPr>
        <w:tab/>
      </w:r>
      <w:r>
        <w:rPr>
          <w:b/>
          <w:bCs/>
          <w:sz w:val="18"/>
          <w:szCs w:val="18"/>
        </w:rPr>
        <w:t>Nikolay Kazakov, Karlsruhe</w:t>
      </w:r>
    </w:p>
    <w:p w14:paraId="67B6A121" w14:textId="77777777" w:rsidR="008674CC" w:rsidRDefault="008674CC" w:rsidP="008C002D">
      <w:pPr>
        <w:pStyle w:val="Projektdaten"/>
        <w:tabs>
          <w:tab w:val="left" w:pos="-6804"/>
          <w:tab w:val="left" w:pos="-6379"/>
          <w:tab w:val="left" w:pos="1276"/>
        </w:tabs>
        <w:spacing w:after="0"/>
        <w:ind w:left="0" w:right="1983" w:firstLine="0"/>
        <w:rPr>
          <w:sz w:val="18"/>
          <w:szCs w:val="18"/>
        </w:rPr>
      </w:pPr>
      <w:r>
        <w:rPr>
          <w:sz w:val="18"/>
          <w:szCs w:val="18"/>
        </w:rPr>
        <w:tab/>
        <w:t>nikolay@kazakov.de, www.niko-design.de</w:t>
      </w:r>
    </w:p>
    <w:p w14:paraId="645062C0" w14:textId="77777777" w:rsidR="008674CC" w:rsidRDefault="008674CC" w:rsidP="00926936">
      <w:pPr>
        <w:pStyle w:val="Standard1fach"/>
        <w:tabs>
          <w:tab w:val="left" w:pos="1134"/>
          <w:tab w:val="left" w:pos="1985"/>
        </w:tabs>
        <w:ind w:right="1983"/>
        <w:rPr>
          <w:sz w:val="18"/>
          <w:szCs w:val="18"/>
          <w:lang w:val="de-DE"/>
        </w:rPr>
      </w:pPr>
    </w:p>
    <w:p w14:paraId="7AE951F0" w14:textId="77777777" w:rsidR="008674CC" w:rsidRDefault="008674CC" w:rsidP="00926936">
      <w:pPr>
        <w:pStyle w:val="Standard1fach"/>
        <w:tabs>
          <w:tab w:val="left" w:pos="1134"/>
          <w:tab w:val="left" w:pos="1985"/>
        </w:tabs>
        <w:ind w:right="1983"/>
        <w:rPr>
          <w:sz w:val="18"/>
          <w:szCs w:val="18"/>
          <w:lang w:val="de-DE"/>
        </w:rPr>
      </w:pPr>
      <w:r>
        <w:rPr>
          <w:sz w:val="18"/>
          <w:szCs w:val="18"/>
        </w:rPr>
        <w:t>Nennung des Fotografen Nikolay Kazakov jeweils direkt am Bild oder an anderer geeigneter Stelle.</w:t>
      </w:r>
      <w:r>
        <w:rPr>
          <w:sz w:val="18"/>
          <w:szCs w:val="18"/>
          <w:lang w:val="de-DE"/>
        </w:rPr>
        <w:t xml:space="preserve"> </w:t>
      </w:r>
    </w:p>
    <w:p w14:paraId="63F95D7F" w14:textId="77777777" w:rsidR="008674CC" w:rsidRDefault="008674CC" w:rsidP="00926936">
      <w:pPr>
        <w:pStyle w:val="Standard1fach"/>
        <w:tabs>
          <w:tab w:val="left" w:pos="1134"/>
          <w:tab w:val="left" w:pos="1985"/>
        </w:tabs>
        <w:ind w:right="1983"/>
        <w:rPr>
          <w:sz w:val="18"/>
          <w:szCs w:val="18"/>
          <w:lang w:val="de-DE"/>
        </w:rPr>
      </w:pPr>
    </w:p>
    <w:p w14:paraId="7084ADF8" w14:textId="77777777" w:rsidR="008674CC" w:rsidRDefault="008674CC" w:rsidP="00926936">
      <w:pPr>
        <w:pStyle w:val="Standard1fach"/>
        <w:tabs>
          <w:tab w:val="left" w:pos="1134"/>
          <w:tab w:val="left" w:pos="1985"/>
        </w:tabs>
        <w:ind w:right="1983"/>
        <w:rPr>
          <w:sz w:val="18"/>
          <w:szCs w:val="18"/>
        </w:rPr>
      </w:pPr>
      <w:r>
        <w:rPr>
          <w:bCs/>
          <w:sz w:val="18"/>
          <w:szCs w:val="18"/>
        </w:rPr>
        <w:t>Alle Nutzungsrechte liegen vor.</w:t>
      </w:r>
    </w:p>
    <w:p w14:paraId="2D130552" w14:textId="77777777" w:rsidR="008674CC" w:rsidRDefault="008674CC" w:rsidP="00926936">
      <w:pPr>
        <w:spacing w:before="0" w:after="0"/>
        <w:ind w:right="1983"/>
        <w:rPr>
          <w:rFonts w:cs="Arial"/>
          <w:sz w:val="18"/>
          <w:szCs w:val="18"/>
        </w:rPr>
      </w:pPr>
    </w:p>
    <w:p w14:paraId="4DBFE8F0" w14:textId="77777777" w:rsidR="008674CC" w:rsidRDefault="008674CC" w:rsidP="00926936">
      <w:pPr>
        <w:pStyle w:val="berschrift4"/>
        <w:numPr>
          <w:ilvl w:val="3"/>
          <w:numId w:val="4"/>
        </w:numPr>
        <w:tabs>
          <w:tab w:val="clear" w:pos="864"/>
          <w:tab w:val="left" w:pos="4140"/>
        </w:tabs>
        <w:spacing w:before="0" w:line="240" w:lineRule="auto"/>
        <w:ind w:left="0" w:right="1983" w:firstLine="0"/>
        <w:rPr>
          <w:sz w:val="18"/>
          <w:szCs w:val="18"/>
        </w:rPr>
      </w:pPr>
      <w:r>
        <w:rPr>
          <w:sz w:val="18"/>
          <w:szCs w:val="18"/>
        </w:rPr>
        <w:t>Abdruck honorarfrei / Beleg erbeten</w:t>
      </w:r>
    </w:p>
    <w:p w14:paraId="56582A55" w14:textId="77777777" w:rsidR="008674CC" w:rsidRDefault="008674CC" w:rsidP="00926936">
      <w:pPr>
        <w:tabs>
          <w:tab w:val="left" w:pos="4140"/>
        </w:tabs>
        <w:spacing w:before="0" w:after="0"/>
        <w:ind w:right="1983"/>
        <w:rPr>
          <w:rFonts w:cs="Arial"/>
          <w:b/>
          <w:bCs/>
          <w:sz w:val="18"/>
          <w:szCs w:val="18"/>
        </w:rPr>
      </w:pPr>
    </w:p>
    <w:p w14:paraId="0F5CF558" w14:textId="77777777" w:rsidR="008674CC" w:rsidRDefault="008674CC" w:rsidP="00926936">
      <w:pPr>
        <w:tabs>
          <w:tab w:val="left" w:pos="4140"/>
        </w:tabs>
        <w:spacing w:before="0" w:after="0"/>
        <w:ind w:right="1983"/>
        <w:rPr>
          <w:rFonts w:cs="Arial"/>
          <w:bCs/>
          <w:color w:val="000000"/>
          <w:sz w:val="18"/>
          <w:szCs w:val="18"/>
        </w:rPr>
      </w:pPr>
      <w:r>
        <w:rPr>
          <w:rFonts w:cs="Arial"/>
          <w:b/>
          <w:bCs/>
          <w:sz w:val="18"/>
          <w:szCs w:val="18"/>
        </w:rPr>
        <w:t>Weitere Informationen für Journalisten:</w:t>
      </w:r>
    </w:p>
    <w:p w14:paraId="7C3CEB1C" w14:textId="77777777" w:rsidR="008674CC" w:rsidRDefault="008674CC" w:rsidP="00926936">
      <w:pPr>
        <w:tabs>
          <w:tab w:val="left" w:pos="4140"/>
        </w:tabs>
        <w:spacing w:before="0" w:after="0"/>
        <w:ind w:right="1983"/>
        <w:rPr>
          <w:rFonts w:cs="Arial"/>
          <w:sz w:val="18"/>
          <w:szCs w:val="18"/>
        </w:rPr>
      </w:pPr>
      <w:r>
        <w:rPr>
          <w:rFonts w:cs="Arial"/>
          <w:bCs/>
          <w:color w:val="000000"/>
          <w:sz w:val="18"/>
          <w:szCs w:val="18"/>
        </w:rPr>
        <w:t>feco</w:t>
      </w:r>
      <w:r>
        <w:rPr>
          <w:rFonts w:cs="Arial"/>
          <w:color w:val="000000"/>
          <w:sz w:val="18"/>
          <w:szCs w:val="18"/>
        </w:rPr>
        <w:t xml:space="preserve"> Systeme GmbH </w:t>
      </w:r>
      <w:r>
        <w:rPr>
          <w:rFonts w:cs="Arial"/>
          <w:color w:val="000000"/>
          <w:sz w:val="18"/>
          <w:szCs w:val="18"/>
        </w:rPr>
        <w:tab/>
      </w:r>
      <w:r>
        <w:rPr>
          <w:rFonts w:cs="Arial"/>
          <w:sz w:val="18"/>
          <w:szCs w:val="18"/>
        </w:rPr>
        <w:t>PR-Agentur blödorn pr</w:t>
      </w:r>
    </w:p>
    <w:p w14:paraId="48148F93" w14:textId="77777777" w:rsidR="008674CC" w:rsidRDefault="008674CC" w:rsidP="00926936">
      <w:pPr>
        <w:tabs>
          <w:tab w:val="left" w:pos="4140"/>
        </w:tabs>
        <w:spacing w:before="0" w:after="0"/>
        <w:ind w:right="1983"/>
        <w:rPr>
          <w:rFonts w:cs="Arial"/>
          <w:color w:val="000000"/>
          <w:sz w:val="18"/>
          <w:szCs w:val="18"/>
        </w:rPr>
      </w:pPr>
      <w:r>
        <w:rPr>
          <w:rFonts w:cs="Arial"/>
          <w:color w:val="000000"/>
          <w:sz w:val="18"/>
          <w:szCs w:val="18"/>
        </w:rPr>
        <w:t>Rainer Höhne</w:t>
      </w:r>
      <w:r>
        <w:rPr>
          <w:rFonts w:cs="Arial"/>
          <w:color w:val="000000"/>
          <w:sz w:val="18"/>
          <w:szCs w:val="18"/>
        </w:rPr>
        <w:tab/>
      </w:r>
      <w:r>
        <w:rPr>
          <w:rFonts w:cs="Arial"/>
          <w:sz w:val="18"/>
          <w:szCs w:val="18"/>
        </w:rPr>
        <w:t>Heike Blödorn</w:t>
      </w:r>
    </w:p>
    <w:p w14:paraId="57D4E4B9" w14:textId="77777777" w:rsidR="008674CC" w:rsidRDefault="008674CC" w:rsidP="00926936">
      <w:pPr>
        <w:tabs>
          <w:tab w:val="left" w:pos="4140"/>
        </w:tabs>
        <w:spacing w:before="0" w:after="0"/>
        <w:ind w:right="1983"/>
        <w:rPr>
          <w:rFonts w:cs="Arial"/>
          <w:sz w:val="18"/>
          <w:szCs w:val="18"/>
        </w:rPr>
      </w:pPr>
      <w:r>
        <w:rPr>
          <w:rFonts w:cs="Arial"/>
          <w:color w:val="000000"/>
          <w:sz w:val="18"/>
          <w:szCs w:val="18"/>
        </w:rPr>
        <w:t xml:space="preserve">Am Storrenacker 22 </w:t>
      </w:r>
      <w:r>
        <w:rPr>
          <w:rFonts w:cs="Arial"/>
          <w:color w:val="000000"/>
          <w:sz w:val="18"/>
          <w:szCs w:val="18"/>
        </w:rPr>
        <w:tab/>
      </w:r>
      <w:r>
        <w:rPr>
          <w:rFonts w:cs="Arial"/>
          <w:sz w:val="18"/>
          <w:szCs w:val="18"/>
        </w:rPr>
        <w:t>Alte Weingartener Str. 44</w:t>
      </w:r>
    </w:p>
    <w:p w14:paraId="1D5783BF" w14:textId="77777777" w:rsidR="008674CC" w:rsidRDefault="008674CC" w:rsidP="00926936">
      <w:pPr>
        <w:tabs>
          <w:tab w:val="left" w:pos="4140"/>
        </w:tabs>
        <w:spacing w:before="0" w:after="0"/>
        <w:ind w:right="1983"/>
        <w:rPr>
          <w:rFonts w:cs="Arial"/>
          <w:sz w:val="18"/>
          <w:szCs w:val="18"/>
        </w:rPr>
      </w:pPr>
      <w:r>
        <w:rPr>
          <w:rFonts w:cs="Arial"/>
          <w:color w:val="000000"/>
          <w:sz w:val="18"/>
          <w:szCs w:val="18"/>
        </w:rPr>
        <w:t>76139 Karlsruhe</w:t>
      </w:r>
      <w:r>
        <w:rPr>
          <w:rFonts w:cs="Arial"/>
          <w:color w:val="000000"/>
          <w:sz w:val="18"/>
          <w:szCs w:val="18"/>
        </w:rPr>
        <w:tab/>
      </w:r>
      <w:r>
        <w:rPr>
          <w:rFonts w:cs="Arial"/>
          <w:sz w:val="18"/>
          <w:szCs w:val="18"/>
        </w:rPr>
        <w:t>76227 Karlsruhe</w:t>
      </w:r>
    </w:p>
    <w:p w14:paraId="4165F780" w14:textId="77777777" w:rsidR="008674CC" w:rsidRDefault="008674CC" w:rsidP="00926936">
      <w:pPr>
        <w:tabs>
          <w:tab w:val="left" w:pos="4140"/>
        </w:tabs>
        <w:spacing w:before="0" w:after="0"/>
        <w:ind w:right="1983"/>
        <w:rPr>
          <w:rFonts w:cs="Arial"/>
          <w:color w:val="000000"/>
          <w:sz w:val="18"/>
          <w:szCs w:val="18"/>
        </w:rPr>
      </w:pPr>
      <w:r>
        <w:rPr>
          <w:rFonts w:cs="Arial"/>
          <w:sz w:val="18"/>
          <w:szCs w:val="18"/>
        </w:rPr>
        <w:t>Telefon 0721 / 62 89-111</w:t>
      </w:r>
      <w:r>
        <w:rPr>
          <w:rFonts w:cs="Arial"/>
          <w:sz w:val="18"/>
          <w:szCs w:val="18"/>
        </w:rPr>
        <w:tab/>
        <w:t>Telefon 0721 / 9 20 46 40</w:t>
      </w:r>
    </w:p>
    <w:p w14:paraId="7FD4BD6B" w14:textId="77777777" w:rsidR="008674CC" w:rsidRDefault="008674CC" w:rsidP="00926936">
      <w:pPr>
        <w:tabs>
          <w:tab w:val="left" w:pos="4140"/>
        </w:tabs>
        <w:spacing w:before="0" w:after="0"/>
        <w:ind w:right="1983"/>
        <w:rPr>
          <w:rFonts w:cs="Arial"/>
          <w:sz w:val="18"/>
          <w:szCs w:val="18"/>
        </w:rPr>
      </w:pPr>
      <w:r>
        <w:rPr>
          <w:rFonts w:cs="Arial"/>
          <w:color w:val="000000"/>
          <w:sz w:val="18"/>
          <w:szCs w:val="18"/>
        </w:rPr>
        <w:t>E-Mai</w:t>
      </w:r>
      <w:r>
        <w:rPr>
          <w:rFonts w:cs="Arial"/>
          <w:sz w:val="18"/>
          <w:szCs w:val="18"/>
        </w:rPr>
        <w:t xml:space="preserve">l: </w:t>
      </w:r>
      <w:hyperlink r:id="rId10" w:history="1">
        <w:r>
          <w:rPr>
            <w:rStyle w:val="Hyperlink"/>
            <w:rFonts w:cs="Arial"/>
            <w:sz w:val="18"/>
            <w:szCs w:val="18"/>
          </w:rPr>
          <w:t>mail@feco.de</w:t>
        </w:r>
      </w:hyperlink>
      <w:r>
        <w:rPr>
          <w:rFonts w:cs="Arial"/>
          <w:color w:val="000000"/>
          <w:sz w:val="18"/>
          <w:szCs w:val="18"/>
        </w:rPr>
        <w:tab/>
        <w:t xml:space="preserve">E-Mail: </w:t>
      </w:r>
      <w:hyperlink r:id="rId11" w:history="1">
        <w:r>
          <w:rPr>
            <w:rStyle w:val="Hyperlink"/>
            <w:rFonts w:cs="Arial"/>
            <w:color w:val="000000"/>
            <w:sz w:val="18"/>
            <w:szCs w:val="18"/>
          </w:rPr>
          <w:t>bloedorn@bloedorn-pr.de</w:t>
        </w:r>
      </w:hyperlink>
    </w:p>
    <w:p w14:paraId="1F739C7F" w14:textId="77777777" w:rsidR="008674CC" w:rsidRDefault="008674CC" w:rsidP="00926936">
      <w:pPr>
        <w:tabs>
          <w:tab w:val="left" w:pos="4140"/>
        </w:tabs>
        <w:spacing w:before="0" w:after="0"/>
        <w:ind w:right="1983"/>
        <w:rPr>
          <w:rFonts w:cs="Arial"/>
          <w:color w:val="000000"/>
          <w:sz w:val="18"/>
          <w:szCs w:val="18"/>
        </w:rPr>
      </w:pPr>
    </w:p>
    <w:p w14:paraId="67BE70B9" w14:textId="6B8A2662" w:rsidR="00567950" w:rsidRPr="00ED5A78" w:rsidRDefault="00567950" w:rsidP="00926936">
      <w:pPr>
        <w:pStyle w:val="cs2654ae3a"/>
        <w:ind w:right="1985"/>
        <w:rPr>
          <w:rFonts w:cs="Arial"/>
          <w:sz w:val="18"/>
          <w:szCs w:val="18"/>
        </w:rPr>
      </w:pPr>
    </w:p>
    <w:sectPr w:rsidR="00567950" w:rsidRPr="00ED5A78" w:rsidSect="007F6D61">
      <w:headerReference w:type="default" r:id="rId12"/>
      <w:headerReference w:type="first" r:id="rId13"/>
      <w:pgSz w:w="11906" w:h="16838" w:code="9"/>
      <w:pgMar w:top="1701" w:right="1134" w:bottom="1134"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87E4" w14:textId="77777777" w:rsidR="000F7463" w:rsidRDefault="000F7463" w:rsidP="000805CB">
      <w:pPr>
        <w:spacing w:after="0"/>
      </w:pPr>
      <w:r>
        <w:separator/>
      </w:r>
    </w:p>
  </w:endnote>
  <w:endnote w:type="continuationSeparator" w:id="0">
    <w:p w14:paraId="5176EF23" w14:textId="77777777" w:rsidR="000F7463" w:rsidRDefault="000F7463" w:rsidP="00080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A187" w14:textId="77777777" w:rsidR="000F7463" w:rsidRDefault="000F7463" w:rsidP="000805CB">
      <w:pPr>
        <w:spacing w:after="0"/>
      </w:pPr>
      <w:r>
        <w:separator/>
      </w:r>
    </w:p>
  </w:footnote>
  <w:footnote w:type="continuationSeparator" w:id="0">
    <w:p w14:paraId="6428C687" w14:textId="77777777" w:rsidR="000F7463" w:rsidRDefault="000F7463" w:rsidP="00080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EF42" w14:textId="59023984" w:rsidR="000805CB" w:rsidRPr="003D6F55" w:rsidRDefault="000805CB" w:rsidP="003D6F55">
    <w:pPr>
      <w:pStyle w:val="Kopfzeile"/>
      <w:spacing w:before="0"/>
      <w:rPr>
        <w:b/>
        <w:bCs/>
        <w:sz w:val="20"/>
      </w:rPr>
    </w:pPr>
    <w:r>
      <w:rPr>
        <w:noProof/>
      </w:rPr>
      <w:drawing>
        <wp:anchor distT="0" distB="0" distL="114300" distR="114300" simplePos="0" relativeHeight="251658240" behindDoc="1" locked="0" layoutInCell="1" allowOverlap="1" wp14:anchorId="305E9219" wp14:editId="3717A120">
          <wp:simplePos x="0" y="0"/>
          <wp:positionH relativeFrom="leftMargin">
            <wp:posOffset>6372860</wp:posOffset>
          </wp:positionH>
          <wp:positionV relativeFrom="topMargin">
            <wp:posOffset>360045</wp:posOffset>
          </wp:positionV>
          <wp:extent cx="864000" cy="32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90BC" w14:textId="77777777" w:rsidR="007F6D61" w:rsidRPr="007827B9" w:rsidRDefault="007F6D61">
    <w:pPr>
      <w:pStyle w:val="Kopfzeile"/>
      <w:rPr>
        <w:b/>
        <w:bCs/>
      </w:rPr>
    </w:pPr>
    <w:r w:rsidRPr="007827B9">
      <w:rPr>
        <w:b/>
        <w:bCs/>
        <w:noProof/>
      </w:rPr>
      <w:drawing>
        <wp:anchor distT="0" distB="0" distL="114300" distR="114300" simplePos="0" relativeHeight="251659264" behindDoc="1" locked="0" layoutInCell="1" allowOverlap="1" wp14:anchorId="208D0C83" wp14:editId="5E25C6CB">
          <wp:simplePos x="0" y="0"/>
          <wp:positionH relativeFrom="leftMargin">
            <wp:posOffset>6372860</wp:posOffset>
          </wp:positionH>
          <wp:positionV relativeFrom="topMargin">
            <wp:posOffset>360045</wp:posOffset>
          </wp:positionV>
          <wp:extent cx="864000" cy="331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4000" cy="33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03620B"/>
    <w:multiLevelType w:val="singleLevel"/>
    <w:tmpl w:val="B4A237F6"/>
    <w:lvl w:ilvl="0">
      <w:start w:val="1"/>
      <w:numFmt w:val="decimal"/>
      <w:pStyle w:val="berschrift4"/>
      <w:lvlText w:val="%1."/>
      <w:lvlJc w:val="left"/>
      <w:pPr>
        <w:tabs>
          <w:tab w:val="num" w:pos="360"/>
        </w:tabs>
        <w:ind w:left="360" w:hanging="360"/>
      </w:pPr>
    </w:lvl>
  </w:abstractNum>
  <w:abstractNum w:abstractNumId="2" w15:restartNumberingAfterBreak="0">
    <w:nsid w:val="5EA35CE4"/>
    <w:multiLevelType w:val="hybridMultilevel"/>
    <w:tmpl w:val="DB6C3C82"/>
    <w:lvl w:ilvl="0" w:tplc="240C34B8">
      <w:start w:val="1"/>
      <w:numFmt w:val="bullet"/>
      <w:lvlText w:val=""/>
      <w:lvlJc w:val="left"/>
      <w:pPr>
        <w:ind w:left="720" w:hanging="360"/>
      </w:pPr>
      <w:rPr>
        <w:rFonts w:ascii="Symbol" w:hAnsi="Symbol" w:hint="default"/>
      </w:rPr>
    </w:lvl>
    <w:lvl w:ilvl="1" w:tplc="04070003">
      <w:start w:val="1"/>
      <w:numFmt w:val="bullet"/>
      <w:pStyle w:val="berschrift2"/>
      <w:lvlText w:val="o"/>
      <w:lvlJc w:val="left"/>
      <w:pPr>
        <w:ind w:left="1440" w:hanging="360"/>
      </w:pPr>
      <w:rPr>
        <w:rFonts w:ascii="Courier New" w:hAnsi="Courier New" w:cs="Courier New" w:hint="default"/>
      </w:rPr>
    </w:lvl>
    <w:lvl w:ilvl="2" w:tplc="04070005" w:tentative="1">
      <w:start w:val="1"/>
      <w:numFmt w:val="bullet"/>
      <w:pStyle w:val="berschrift3"/>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714381">
    <w:abstractNumId w:val="2"/>
  </w:num>
  <w:num w:numId="2" w16cid:durableId="200677875">
    <w:abstractNumId w:val="1"/>
  </w:num>
  <w:num w:numId="3" w16cid:durableId="1114833184">
    <w:abstractNumId w:val="0"/>
  </w:num>
  <w:num w:numId="4" w16cid:durableId="1652051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3616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0"/>
    <w:rsid w:val="000036E3"/>
    <w:rsid w:val="00020BC0"/>
    <w:rsid w:val="00032E70"/>
    <w:rsid w:val="00035875"/>
    <w:rsid w:val="0004186F"/>
    <w:rsid w:val="00043357"/>
    <w:rsid w:val="00065AA1"/>
    <w:rsid w:val="000805CB"/>
    <w:rsid w:val="000A75FA"/>
    <w:rsid w:val="000D2B01"/>
    <w:rsid w:val="000F0ACE"/>
    <w:rsid w:val="000F7463"/>
    <w:rsid w:val="0010561A"/>
    <w:rsid w:val="001758A9"/>
    <w:rsid w:val="00180CEE"/>
    <w:rsid w:val="001A1084"/>
    <w:rsid w:val="001A3396"/>
    <w:rsid w:val="001B7309"/>
    <w:rsid w:val="001D2A19"/>
    <w:rsid w:val="00200078"/>
    <w:rsid w:val="00203D2F"/>
    <w:rsid w:val="00210A16"/>
    <w:rsid w:val="002139B4"/>
    <w:rsid w:val="00233847"/>
    <w:rsid w:val="0027064E"/>
    <w:rsid w:val="0028028D"/>
    <w:rsid w:val="00292519"/>
    <w:rsid w:val="00294290"/>
    <w:rsid w:val="002A7F0B"/>
    <w:rsid w:val="002E110F"/>
    <w:rsid w:val="003117C1"/>
    <w:rsid w:val="00372BA5"/>
    <w:rsid w:val="00373E0F"/>
    <w:rsid w:val="003847D3"/>
    <w:rsid w:val="003B7F03"/>
    <w:rsid w:val="003C43B1"/>
    <w:rsid w:val="003C4C5E"/>
    <w:rsid w:val="003D6F55"/>
    <w:rsid w:val="003F0536"/>
    <w:rsid w:val="00404A39"/>
    <w:rsid w:val="00453EC5"/>
    <w:rsid w:val="004665B0"/>
    <w:rsid w:val="00466AD3"/>
    <w:rsid w:val="0049237B"/>
    <w:rsid w:val="004C5A74"/>
    <w:rsid w:val="004D2A93"/>
    <w:rsid w:val="004D570E"/>
    <w:rsid w:val="00502043"/>
    <w:rsid w:val="005032BE"/>
    <w:rsid w:val="00516B4B"/>
    <w:rsid w:val="00567950"/>
    <w:rsid w:val="005D4E43"/>
    <w:rsid w:val="00602787"/>
    <w:rsid w:val="0060496E"/>
    <w:rsid w:val="00607A0E"/>
    <w:rsid w:val="0061158B"/>
    <w:rsid w:val="00615716"/>
    <w:rsid w:val="006237A6"/>
    <w:rsid w:val="006453BD"/>
    <w:rsid w:val="00657CC3"/>
    <w:rsid w:val="00662C83"/>
    <w:rsid w:val="00677605"/>
    <w:rsid w:val="00691116"/>
    <w:rsid w:val="006F0CFF"/>
    <w:rsid w:val="00732241"/>
    <w:rsid w:val="00756EBC"/>
    <w:rsid w:val="007827B9"/>
    <w:rsid w:val="007B3607"/>
    <w:rsid w:val="007C5F7A"/>
    <w:rsid w:val="007E5DFA"/>
    <w:rsid w:val="007F6D61"/>
    <w:rsid w:val="00802836"/>
    <w:rsid w:val="0080349A"/>
    <w:rsid w:val="00840544"/>
    <w:rsid w:val="0085409E"/>
    <w:rsid w:val="00855A2B"/>
    <w:rsid w:val="00856688"/>
    <w:rsid w:val="008674CC"/>
    <w:rsid w:val="00880303"/>
    <w:rsid w:val="008C002D"/>
    <w:rsid w:val="009247FE"/>
    <w:rsid w:val="00926936"/>
    <w:rsid w:val="009308CD"/>
    <w:rsid w:val="00936233"/>
    <w:rsid w:val="00950072"/>
    <w:rsid w:val="00964E15"/>
    <w:rsid w:val="0097636C"/>
    <w:rsid w:val="009B0403"/>
    <w:rsid w:val="00A00442"/>
    <w:rsid w:val="00A730C0"/>
    <w:rsid w:val="00AA02BF"/>
    <w:rsid w:val="00AA1FAF"/>
    <w:rsid w:val="00AC2191"/>
    <w:rsid w:val="00AC2210"/>
    <w:rsid w:val="00B112B5"/>
    <w:rsid w:val="00B213A6"/>
    <w:rsid w:val="00BB3F8A"/>
    <w:rsid w:val="00C01028"/>
    <w:rsid w:val="00C24D8E"/>
    <w:rsid w:val="00C46270"/>
    <w:rsid w:val="00C6000B"/>
    <w:rsid w:val="00C951D9"/>
    <w:rsid w:val="00C95EFE"/>
    <w:rsid w:val="00CD471B"/>
    <w:rsid w:val="00D10385"/>
    <w:rsid w:val="00D24710"/>
    <w:rsid w:val="00D27582"/>
    <w:rsid w:val="00D46E1C"/>
    <w:rsid w:val="00D7584E"/>
    <w:rsid w:val="00D87902"/>
    <w:rsid w:val="00DD1AEB"/>
    <w:rsid w:val="00DD22B1"/>
    <w:rsid w:val="00DE73D0"/>
    <w:rsid w:val="00E07E8D"/>
    <w:rsid w:val="00E341CE"/>
    <w:rsid w:val="00E56329"/>
    <w:rsid w:val="00E95991"/>
    <w:rsid w:val="00EB3EBF"/>
    <w:rsid w:val="00EE2C78"/>
    <w:rsid w:val="00EE787D"/>
    <w:rsid w:val="00F13889"/>
    <w:rsid w:val="00F71615"/>
    <w:rsid w:val="00FB2694"/>
    <w:rsid w:val="00FB2A1A"/>
    <w:rsid w:val="00FD568A"/>
    <w:rsid w:val="00FE118E"/>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91483"/>
  <w15:chartTrackingRefBased/>
  <w15:docId w15:val="{F65707FD-EF04-49B0-B9D0-1339A4D0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7950"/>
    <w:pPr>
      <w:spacing w:before="60" w:after="6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567950"/>
    <w:pPr>
      <w:keepNext/>
      <w:tabs>
        <w:tab w:val="num" w:pos="360"/>
      </w:tabs>
      <w:suppressAutoHyphens/>
      <w:spacing w:before="0" w:after="0" w:line="360" w:lineRule="auto"/>
      <w:ind w:left="360" w:hanging="360"/>
      <w:outlineLvl w:val="0"/>
    </w:pPr>
    <w:rPr>
      <w:rFonts w:ascii="Arial Black" w:hAnsi="Arial Black" w:cs="Arial Black"/>
      <w:kern w:val="1"/>
      <w:sz w:val="32"/>
      <w:szCs w:val="32"/>
      <w:lang w:val="x-none" w:eastAsia="ar-SA"/>
    </w:rPr>
  </w:style>
  <w:style w:type="paragraph" w:styleId="berschrift2">
    <w:name w:val="heading 2"/>
    <w:basedOn w:val="Standard"/>
    <w:next w:val="Standard"/>
    <w:link w:val="berschrift2Zchn"/>
    <w:qFormat/>
    <w:rsid w:val="00567950"/>
    <w:pPr>
      <w:keepNext/>
      <w:numPr>
        <w:ilvl w:val="1"/>
        <w:numId w:val="1"/>
      </w:numPr>
      <w:suppressAutoHyphens/>
      <w:spacing w:before="360" w:after="120" w:line="360" w:lineRule="auto"/>
      <w:outlineLvl w:val="1"/>
    </w:pPr>
    <w:rPr>
      <w:rFonts w:cs="Arial"/>
      <w:b/>
      <w:bCs/>
      <w:sz w:val="28"/>
      <w:szCs w:val="28"/>
      <w:lang w:val="x-none" w:eastAsia="ar-SA"/>
    </w:rPr>
  </w:style>
  <w:style w:type="paragraph" w:styleId="berschrift3">
    <w:name w:val="heading 3"/>
    <w:basedOn w:val="Standard"/>
    <w:next w:val="Standard"/>
    <w:link w:val="berschrift3Zchn"/>
    <w:qFormat/>
    <w:rsid w:val="00567950"/>
    <w:pPr>
      <w:keepNext/>
      <w:numPr>
        <w:ilvl w:val="2"/>
        <w:numId w:val="1"/>
      </w:numPr>
      <w:suppressAutoHyphens/>
      <w:spacing w:before="240"/>
      <w:outlineLvl w:val="2"/>
    </w:pPr>
    <w:rPr>
      <w:rFonts w:ascii="Cambria" w:hAnsi="Cambria"/>
      <w:b/>
      <w:bCs/>
      <w:sz w:val="26"/>
      <w:szCs w:val="26"/>
      <w:lang w:val="x-none" w:eastAsia="ar-SA"/>
    </w:rPr>
  </w:style>
  <w:style w:type="paragraph" w:styleId="berschrift4">
    <w:name w:val="heading 4"/>
    <w:basedOn w:val="Standard"/>
    <w:next w:val="Standard"/>
    <w:link w:val="berschrift4Zchn"/>
    <w:qFormat/>
    <w:rsid w:val="00567950"/>
    <w:pPr>
      <w:keepNext/>
      <w:numPr>
        <w:numId w:val="2"/>
      </w:numPr>
      <w:suppressAutoHyphens/>
      <w:spacing w:before="240" w:after="0" w:line="360" w:lineRule="auto"/>
      <w:outlineLvl w:val="3"/>
    </w:pPr>
    <w:rPr>
      <w:rFonts w:cs="Arial"/>
      <w:b/>
      <w:bCs/>
      <w:sz w:val="20"/>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05CB"/>
    <w:pPr>
      <w:tabs>
        <w:tab w:val="center" w:pos="4536"/>
        <w:tab w:val="right" w:pos="9072"/>
      </w:tabs>
      <w:spacing w:after="0"/>
    </w:pPr>
  </w:style>
  <w:style w:type="character" w:customStyle="1" w:styleId="KopfzeileZchn">
    <w:name w:val="Kopfzeile Zchn"/>
    <w:basedOn w:val="Absatz-Standardschriftart"/>
    <w:link w:val="Kopfzeile"/>
    <w:uiPriority w:val="99"/>
    <w:rsid w:val="000805CB"/>
    <w:rPr>
      <w:rFonts w:ascii="Arial" w:hAnsi="Arial"/>
    </w:rPr>
  </w:style>
  <w:style w:type="paragraph" w:styleId="Fuzeile">
    <w:name w:val="footer"/>
    <w:basedOn w:val="Standard"/>
    <w:link w:val="FuzeileZchn"/>
    <w:uiPriority w:val="99"/>
    <w:unhideWhenUsed/>
    <w:rsid w:val="000805CB"/>
    <w:pPr>
      <w:tabs>
        <w:tab w:val="center" w:pos="4536"/>
        <w:tab w:val="right" w:pos="9072"/>
      </w:tabs>
      <w:spacing w:after="0"/>
    </w:pPr>
  </w:style>
  <w:style w:type="character" w:customStyle="1" w:styleId="FuzeileZchn">
    <w:name w:val="Fußzeile Zchn"/>
    <w:basedOn w:val="Absatz-Standardschriftart"/>
    <w:link w:val="Fuzeile"/>
    <w:uiPriority w:val="99"/>
    <w:rsid w:val="000805CB"/>
    <w:rPr>
      <w:rFonts w:ascii="Arial" w:hAnsi="Arial"/>
    </w:rPr>
  </w:style>
  <w:style w:type="paragraph" w:styleId="KeinLeerraum">
    <w:name w:val="No Spacing"/>
    <w:uiPriority w:val="1"/>
    <w:qFormat/>
    <w:rsid w:val="007F6D61"/>
    <w:pPr>
      <w:spacing w:after="0" w:line="240" w:lineRule="auto"/>
    </w:pPr>
    <w:rPr>
      <w:rFonts w:ascii="Arial" w:hAnsi="Arial"/>
    </w:rPr>
  </w:style>
  <w:style w:type="character" w:customStyle="1" w:styleId="berschrift1Zchn">
    <w:name w:val="Überschrift 1 Zchn"/>
    <w:basedOn w:val="Absatz-Standardschriftart"/>
    <w:link w:val="berschrift1"/>
    <w:rsid w:val="00567950"/>
    <w:rPr>
      <w:rFonts w:ascii="Arial Black" w:eastAsia="Times New Roman" w:hAnsi="Arial Black" w:cs="Arial Black"/>
      <w:kern w:val="1"/>
      <w:sz w:val="32"/>
      <w:szCs w:val="32"/>
      <w:lang w:val="x-none" w:eastAsia="ar-SA"/>
    </w:rPr>
  </w:style>
  <w:style w:type="character" w:customStyle="1" w:styleId="berschrift2Zchn">
    <w:name w:val="Überschrift 2 Zchn"/>
    <w:basedOn w:val="Absatz-Standardschriftart"/>
    <w:link w:val="berschrift2"/>
    <w:rsid w:val="00567950"/>
    <w:rPr>
      <w:rFonts w:ascii="Arial" w:eastAsia="Times New Roman" w:hAnsi="Arial" w:cs="Arial"/>
      <w:b/>
      <w:bCs/>
      <w:sz w:val="28"/>
      <w:szCs w:val="28"/>
      <w:lang w:val="x-none" w:eastAsia="ar-SA"/>
    </w:rPr>
  </w:style>
  <w:style w:type="character" w:customStyle="1" w:styleId="berschrift3Zchn">
    <w:name w:val="Überschrift 3 Zchn"/>
    <w:basedOn w:val="Absatz-Standardschriftart"/>
    <w:link w:val="berschrift3"/>
    <w:rsid w:val="00567950"/>
    <w:rPr>
      <w:rFonts w:ascii="Cambria" w:eastAsia="Times New Roman" w:hAnsi="Cambria" w:cs="Times New Roman"/>
      <w:b/>
      <w:bCs/>
      <w:sz w:val="26"/>
      <w:szCs w:val="26"/>
      <w:lang w:val="x-none" w:eastAsia="ar-SA"/>
    </w:rPr>
  </w:style>
  <w:style w:type="character" w:customStyle="1" w:styleId="berschrift4Zchn">
    <w:name w:val="Überschrift 4 Zchn"/>
    <w:basedOn w:val="Absatz-Standardschriftart"/>
    <w:link w:val="berschrift4"/>
    <w:rsid w:val="00567950"/>
    <w:rPr>
      <w:rFonts w:ascii="Arial" w:eastAsia="Times New Roman" w:hAnsi="Arial" w:cs="Arial"/>
      <w:b/>
      <w:bCs/>
      <w:sz w:val="20"/>
      <w:szCs w:val="20"/>
      <w:lang w:val="x-none" w:eastAsia="ar-SA"/>
    </w:rPr>
  </w:style>
  <w:style w:type="character" w:styleId="Hyperlink">
    <w:name w:val="Hyperlink"/>
    <w:rsid w:val="00567950"/>
    <w:rPr>
      <w:color w:val="0000FF"/>
      <w:u w:val="single"/>
    </w:rPr>
  </w:style>
  <w:style w:type="paragraph" w:customStyle="1" w:styleId="Standard1fach">
    <w:name w:val="Standard 1fach"/>
    <w:basedOn w:val="Standard"/>
    <w:next w:val="Standard"/>
    <w:uiPriority w:val="99"/>
    <w:rsid w:val="00567950"/>
    <w:pPr>
      <w:suppressAutoHyphens/>
      <w:spacing w:before="0" w:after="0"/>
    </w:pPr>
    <w:rPr>
      <w:rFonts w:cs="Arial"/>
      <w:sz w:val="20"/>
      <w:lang w:val="x-none" w:eastAsia="ar-SA"/>
    </w:rPr>
  </w:style>
  <w:style w:type="paragraph" w:customStyle="1" w:styleId="Zusammenfassung">
    <w:name w:val="Zusammenfassung"/>
    <w:basedOn w:val="Standard"/>
    <w:next w:val="Standard"/>
    <w:uiPriority w:val="99"/>
    <w:rsid w:val="00567950"/>
    <w:pPr>
      <w:suppressAutoHyphens/>
      <w:spacing w:before="0" w:after="240" w:line="360" w:lineRule="auto"/>
    </w:pPr>
    <w:rPr>
      <w:rFonts w:cs="Arial"/>
      <w:b/>
      <w:bCs/>
      <w:sz w:val="20"/>
      <w:lang w:eastAsia="ar-SA"/>
    </w:rPr>
  </w:style>
  <w:style w:type="paragraph" w:customStyle="1" w:styleId="Projektdaten">
    <w:name w:val="Projektdaten"/>
    <w:basedOn w:val="Standard"/>
    <w:uiPriority w:val="99"/>
    <w:rsid w:val="00567950"/>
    <w:pPr>
      <w:suppressAutoHyphens/>
      <w:spacing w:before="0"/>
      <w:ind w:left="1985" w:hanging="1985"/>
    </w:pPr>
    <w:rPr>
      <w:rFonts w:cs="Arial"/>
      <w:sz w:val="20"/>
      <w:lang w:eastAsia="ar-SA"/>
    </w:rPr>
  </w:style>
  <w:style w:type="paragraph" w:styleId="StandardWeb">
    <w:name w:val="Normal (Web)"/>
    <w:basedOn w:val="Standard"/>
    <w:uiPriority w:val="99"/>
    <w:rsid w:val="00567950"/>
    <w:pPr>
      <w:suppressAutoHyphens/>
      <w:spacing w:before="280" w:after="280"/>
    </w:pPr>
    <w:rPr>
      <w:rFonts w:ascii="Times New Roman" w:hAnsi="Times New Roman"/>
      <w:sz w:val="24"/>
      <w:szCs w:val="24"/>
      <w:lang w:eastAsia="ar-SA"/>
    </w:rPr>
  </w:style>
  <w:style w:type="paragraph" w:customStyle="1" w:styleId="BMKFlietext">
    <w:name w:val="BMK Fließtext"/>
    <w:basedOn w:val="Standard"/>
    <w:uiPriority w:val="99"/>
    <w:rsid w:val="00567950"/>
    <w:pPr>
      <w:spacing w:before="0" w:after="0" w:line="360" w:lineRule="auto"/>
    </w:pPr>
    <w:rPr>
      <w:rFonts w:ascii="Times New Roman" w:hAnsi="Times New Roman" w:cs="Arial"/>
      <w:szCs w:val="24"/>
      <w:lang w:val="en-GB"/>
    </w:rPr>
  </w:style>
  <w:style w:type="character" w:customStyle="1" w:styleId="csd5d7d2901">
    <w:name w:val="csd5d7d2901"/>
    <w:basedOn w:val="Absatz-Standardschriftart"/>
    <w:rsid w:val="00567950"/>
    <w:rPr>
      <w:rFonts w:ascii="Arial" w:hAnsi="Arial" w:cs="Arial" w:hint="default"/>
      <w:b w:val="0"/>
      <w:bCs w:val="0"/>
      <w:i w:val="0"/>
      <w:iCs w:val="0"/>
      <w:color w:val="000000"/>
      <w:sz w:val="22"/>
      <w:szCs w:val="22"/>
    </w:rPr>
  </w:style>
  <w:style w:type="paragraph" w:styleId="Listenabsatz">
    <w:name w:val="List Paragraph"/>
    <w:basedOn w:val="Standard"/>
    <w:uiPriority w:val="34"/>
    <w:qFormat/>
    <w:rsid w:val="00567950"/>
    <w:pPr>
      <w:ind w:left="708"/>
    </w:pPr>
  </w:style>
  <w:style w:type="character" w:customStyle="1" w:styleId="csce7b0ced1">
    <w:name w:val="csce7b0ced1"/>
    <w:basedOn w:val="Absatz-Standardschriftart"/>
    <w:rsid w:val="003F0536"/>
    <w:rPr>
      <w:rFonts w:ascii="Arial" w:hAnsi="Arial" w:cs="Arial" w:hint="default"/>
      <w:b w:val="0"/>
      <w:bCs w:val="0"/>
      <w:i w:val="0"/>
      <w:iCs w:val="0"/>
      <w:color w:val="000000"/>
    </w:rPr>
  </w:style>
  <w:style w:type="character" w:customStyle="1" w:styleId="cs9d34ad33">
    <w:name w:val="cs9d34ad33"/>
    <w:basedOn w:val="Absatz-Standardschriftart"/>
    <w:rsid w:val="00AA1FAF"/>
  </w:style>
  <w:style w:type="character" w:styleId="NichtaufgelsteErwhnung">
    <w:name w:val="Unresolved Mention"/>
    <w:basedOn w:val="Absatz-Standardschriftart"/>
    <w:uiPriority w:val="99"/>
    <w:semiHidden/>
    <w:unhideWhenUsed/>
    <w:rsid w:val="00DD1AEB"/>
    <w:rPr>
      <w:color w:val="605E5C"/>
      <w:shd w:val="clear" w:color="auto" w:fill="E1DFDD"/>
    </w:rPr>
  </w:style>
  <w:style w:type="paragraph" w:customStyle="1" w:styleId="cs2654ae3a">
    <w:name w:val="cs2654ae3a"/>
    <w:basedOn w:val="Standard"/>
    <w:rsid w:val="00A00442"/>
    <w:pPr>
      <w:spacing w:before="0" w:after="0"/>
    </w:pPr>
    <w:rPr>
      <w:rFonts w:ascii="Calibri" w:eastAsiaTheme="minorHAnsi" w:hAnsi="Calibri" w:cs="Calibri"/>
      <w:szCs w:val="22"/>
    </w:rPr>
  </w:style>
  <w:style w:type="character" w:customStyle="1" w:styleId="cs65aaec501">
    <w:name w:val="cs65aaec501"/>
    <w:basedOn w:val="Absatz-Standardschriftart"/>
    <w:rsid w:val="00A00442"/>
    <w:rPr>
      <w:rFonts w:ascii="Arial" w:hAnsi="Arial" w:cs="Arial" w:hint="default"/>
      <w:b w:val="0"/>
      <w:bCs w:val="0"/>
      <w:i w:val="0"/>
      <w:iCs w:val="0"/>
      <w:color w:val="808000"/>
      <w:sz w:val="22"/>
      <w:szCs w:val="22"/>
      <w:shd w:val="clear" w:color="auto" w:fill="FFFFFF"/>
    </w:rPr>
  </w:style>
  <w:style w:type="paragraph" w:customStyle="1" w:styleId="csb4ffc17f">
    <w:name w:val="csb4ffc17f"/>
    <w:basedOn w:val="Standard"/>
    <w:rsid w:val="000F0ACE"/>
    <w:pPr>
      <w:spacing w:before="0" w:after="0"/>
    </w:pPr>
    <w:rPr>
      <w:rFonts w:ascii="Times New Roman" w:hAnsi="Times New Roman"/>
      <w:sz w:val="24"/>
      <w:szCs w:val="24"/>
    </w:rPr>
  </w:style>
  <w:style w:type="character" w:customStyle="1" w:styleId="cs563e06f81">
    <w:name w:val="cs563e06f81"/>
    <w:basedOn w:val="Absatz-Standardschriftart"/>
    <w:rsid w:val="000F0ACE"/>
    <w:rPr>
      <w:rFonts w:ascii="Arial" w:hAnsi="Arial" w:cs="Arial" w:hint="default"/>
      <w:b w:val="0"/>
      <w:bCs w:val="0"/>
      <w:i/>
      <w:iCs/>
      <w:color w:val="000000"/>
      <w:sz w:val="22"/>
      <w:szCs w:val="22"/>
      <w:shd w:val="clear" w:color="auto" w:fill="auto"/>
    </w:rPr>
  </w:style>
  <w:style w:type="character" w:customStyle="1" w:styleId="cs23fb06641">
    <w:name w:val="cs23fb06641"/>
    <w:basedOn w:val="Absatz-Standardschriftart"/>
    <w:rsid w:val="000F0ACE"/>
    <w:rPr>
      <w:rFonts w:ascii="Times New Roman" w:hAnsi="Times New Roman" w:cs="Times New Roman" w:hint="default"/>
      <w:b w:val="0"/>
      <w:bCs w:val="0"/>
      <w:i w:val="0"/>
      <w:iCs w:val="0"/>
      <w:color w:val="000000"/>
      <w:sz w:val="24"/>
      <w:szCs w:val="24"/>
      <w:shd w:val="clear" w:color="auto" w:fill="auto"/>
    </w:rPr>
  </w:style>
  <w:style w:type="character" w:customStyle="1" w:styleId="cs9c3d34cf1">
    <w:name w:val="cs9c3d34cf1"/>
    <w:basedOn w:val="Absatz-Standardschriftart"/>
    <w:rsid w:val="000F0ACE"/>
    <w:rPr>
      <w:rFonts w:ascii="Arial" w:hAnsi="Arial" w:cs="Arial" w:hint="default"/>
      <w:b w:val="0"/>
      <w:bCs w:val="0"/>
      <w:i w:val="0"/>
      <w:iCs w:val="0"/>
      <w:color w:val="80800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08699">
      <w:bodyDiv w:val="1"/>
      <w:marLeft w:val="0"/>
      <w:marRight w:val="0"/>
      <w:marTop w:val="0"/>
      <w:marBottom w:val="0"/>
      <w:divBdr>
        <w:top w:val="none" w:sz="0" w:space="0" w:color="auto"/>
        <w:left w:val="none" w:sz="0" w:space="0" w:color="auto"/>
        <w:bottom w:val="none" w:sz="0" w:space="0" w:color="auto"/>
        <w:right w:val="none" w:sz="0" w:space="0" w:color="auto"/>
      </w:divBdr>
      <w:divsChild>
        <w:div w:id="1441484240">
          <w:marLeft w:val="0"/>
          <w:marRight w:val="0"/>
          <w:marTop w:val="0"/>
          <w:marBottom w:val="0"/>
          <w:divBdr>
            <w:top w:val="none" w:sz="0" w:space="0" w:color="auto"/>
            <w:left w:val="none" w:sz="0" w:space="0" w:color="auto"/>
            <w:bottom w:val="none" w:sz="0" w:space="0" w:color="auto"/>
            <w:right w:val="none" w:sz="0" w:space="0" w:color="auto"/>
          </w:divBdr>
          <w:divsChild>
            <w:div w:id="1735741978">
              <w:marLeft w:val="0"/>
              <w:marRight w:val="0"/>
              <w:marTop w:val="0"/>
              <w:marBottom w:val="0"/>
              <w:divBdr>
                <w:top w:val="none" w:sz="0" w:space="0" w:color="auto"/>
                <w:left w:val="none" w:sz="0" w:space="0" w:color="auto"/>
                <w:bottom w:val="none" w:sz="0" w:space="0" w:color="auto"/>
                <w:right w:val="none" w:sz="0" w:space="0" w:color="auto"/>
              </w:divBdr>
            </w:div>
          </w:divsChild>
        </w:div>
        <w:div w:id="1406999005">
          <w:marLeft w:val="0"/>
          <w:marRight w:val="0"/>
          <w:marTop w:val="0"/>
          <w:marBottom w:val="0"/>
          <w:divBdr>
            <w:top w:val="none" w:sz="0" w:space="0" w:color="auto"/>
            <w:left w:val="none" w:sz="0" w:space="0" w:color="auto"/>
            <w:bottom w:val="none" w:sz="0" w:space="0" w:color="auto"/>
            <w:right w:val="none" w:sz="0" w:space="0" w:color="auto"/>
          </w:divBdr>
          <w:divsChild>
            <w:div w:id="1945765737">
              <w:marLeft w:val="0"/>
              <w:marRight w:val="0"/>
              <w:marTop w:val="0"/>
              <w:marBottom w:val="0"/>
              <w:divBdr>
                <w:top w:val="none" w:sz="0" w:space="0" w:color="auto"/>
                <w:left w:val="none" w:sz="0" w:space="0" w:color="auto"/>
                <w:bottom w:val="none" w:sz="0" w:space="0" w:color="auto"/>
                <w:right w:val="none" w:sz="0" w:space="0" w:color="auto"/>
              </w:divBdr>
              <w:divsChild>
                <w:div w:id="9000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847">
          <w:marLeft w:val="0"/>
          <w:marRight w:val="0"/>
          <w:marTop w:val="0"/>
          <w:marBottom w:val="0"/>
          <w:divBdr>
            <w:top w:val="none" w:sz="0" w:space="0" w:color="auto"/>
            <w:left w:val="none" w:sz="0" w:space="0" w:color="auto"/>
            <w:bottom w:val="none" w:sz="0" w:space="0" w:color="auto"/>
            <w:right w:val="none" w:sz="0" w:space="0" w:color="auto"/>
          </w:divBdr>
          <w:divsChild>
            <w:div w:id="1283029293">
              <w:marLeft w:val="0"/>
              <w:marRight w:val="0"/>
              <w:marTop w:val="0"/>
              <w:marBottom w:val="0"/>
              <w:divBdr>
                <w:top w:val="none" w:sz="0" w:space="0" w:color="auto"/>
                <w:left w:val="none" w:sz="0" w:space="0" w:color="auto"/>
                <w:bottom w:val="none" w:sz="0" w:space="0" w:color="auto"/>
                <w:right w:val="none" w:sz="0" w:space="0" w:color="auto"/>
              </w:divBdr>
            </w:div>
          </w:divsChild>
        </w:div>
        <w:div w:id="351223350">
          <w:marLeft w:val="0"/>
          <w:marRight w:val="0"/>
          <w:marTop w:val="0"/>
          <w:marBottom w:val="0"/>
          <w:divBdr>
            <w:top w:val="none" w:sz="0" w:space="0" w:color="auto"/>
            <w:left w:val="none" w:sz="0" w:space="0" w:color="auto"/>
            <w:bottom w:val="none" w:sz="0" w:space="0" w:color="auto"/>
            <w:right w:val="none" w:sz="0" w:space="0" w:color="auto"/>
          </w:divBdr>
          <w:divsChild>
            <w:div w:id="198708079">
              <w:marLeft w:val="0"/>
              <w:marRight w:val="0"/>
              <w:marTop w:val="0"/>
              <w:marBottom w:val="0"/>
              <w:divBdr>
                <w:top w:val="none" w:sz="0" w:space="0" w:color="auto"/>
                <w:left w:val="none" w:sz="0" w:space="0" w:color="auto"/>
                <w:bottom w:val="none" w:sz="0" w:space="0" w:color="auto"/>
                <w:right w:val="none" w:sz="0" w:space="0" w:color="auto"/>
              </w:divBdr>
            </w:div>
            <w:div w:id="747580793">
              <w:marLeft w:val="0"/>
              <w:marRight w:val="0"/>
              <w:marTop w:val="0"/>
              <w:marBottom w:val="0"/>
              <w:divBdr>
                <w:top w:val="none" w:sz="0" w:space="0" w:color="auto"/>
                <w:left w:val="none" w:sz="0" w:space="0" w:color="auto"/>
                <w:bottom w:val="none" w:sz="0" w:space="0" w:color="auto"/>
                <w:right w:val="none" w:sz="0" w:space="0" w:color="auto"/>
              </w:divBdr>
            </w:div>
          </w:divsChild>
        </w:div>
        <w:div w:id="1764760697">
          <w:marLeft w:val="0"/>
          <w:marRight w:val="0"/>
          <w:marTop w:val="0"/>
          <w:marBottom w:val="0"/>
          <w:divBdr>
            <w:top w:val="none" w:sz="0" w:space="0" w:color="auto"/>
            <w:left w:val="none" w:sz="0" w:space="0" w:color="auto"/>
            <w:bottom w:val="none" w:sz="0" w:space="0" w:color="auto"/>
            <w:right w:val="none" w:sz="0" w:space="0" w:color="auto"/>
          </w:divBdr>
          <w:divsChild>
            <w:div w:id="945307345">
              <w:marLeft w:val="0"/>
              <w:marRight w:val="0"/>
              <w:marTop w:val="0"/>
              <w:marBottom w:val="0"/>
              <w:divBdr>
                <w:top w:val="none" w:sz="0" w:space="0" w:color="auto"/>
                <w:left w:val="none" w:sz="0" w:space="0" w:color="auto"/>
                <w:bottom w:val="none" w:sz="0" w:space="0" w:color="auto"/>
                <w:right w:val="none" w:sz="0" w:space="0" w:color="auto"/>
              </w:divBdr>
            </w:div>
          </w:divsChild>
        </w:div>
        <w:div w:id="671875678">
          <w:marLeft w:val="0"/>
          <w:marRight w:val="0"/>
          <w:marTop w:val="0"/>
          <w:marBottom w:val="0"/>
          <w:divBdr>
            <w:top w:val="none" w:sz="0" w:space="0" w:color="auto"/>
            <w:left w:val="none" w:sz="0" w:space="0" w:color="auto"/>
            <w:bottom w:val="none" w:sz="0" w:space="0" w:color="auto"/>
            <w:right w:val="none" w:sz="0" w:space="0" w:color="auto"/>
          </w:divBdr>
          <w:divsChild>
            <w:div w:id="1696224615">
              <w:marLeft w:val="0"/>
              <w:marRight w:val="0"/>
              <w:marTop w:val="0"/>
              <w:marBottom w:val="0"/>
              <w:divBdr>
                <w:top w:val="none" w:sz="0" w:space="0" w:color="auto"/>
                <w:left w:val="none" w:sz="0" w:space="0" w:color="auto"/>
                <w:bottom w:val="none" w:sz="0" w:space="0" w:color="auto"/>
                <w:right w:val="none" w:sz="0" w:space="0" w:color="auto"/>
              </w:divBdr>
            </w:div>
            <w:div w:id="53050191">
              <w:marLeft w:val="0"/>
              <w:marRight w:val="0"/>
              <w:marTop w:val="0"/>
              <w:marBottom w:val="0"/>
              <w:divBdr>
                <w:top w:val="none" w:sz="0" w:space="0" w:color="auto"/>
                <w:left w:val="none" w:sz="0" w:space="0" w:color="auto"/>
                <w:bottom w:val="none" w:sz="0" w:space="0" w:color="auto"/>
                <w:right w:val="none" w:sz="0" w:space="0" w:color="auto"/>
              </w:divBdr>
            </w:div>
          </w:divsChild>
        </w:div>
        <w:div w:id="1091391518">
          <w:marLeft w:val="0"/>
          <w:marRight w:val="0"/>
          <w:marTop w:val="0"/>
          <w:marBottom w:val="0"/>
          <w:divBdr>
            <w:top w:val="none" w:sz="0" w:space="0" w:color="auto"/>
            <w:left w:val="none" w:sz="0" w:space="0" w:color="auto"/>
            <w:bottom w:val="none" w:sz="0" w:space="0" w:color="auto"/>
            <w:right w:val="none" w:sz="0" w:space="0" w:color="auto"/>
          </w:divBdr>
          <w:divsChild>
            <w:div w:id="167996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8247">
      <w:bodyDiv w:val="1"/>
      <w:marLeft w:val="0"/>
      <w:marRight w:val="0"/>
      <w:marTop w:val="0"/>
      <w:marBottom w:val="0"/>
      <w:divBdr>
        <w:top w:val="none" w:sz="0" w:space="0" w:color="auto"/>
        <w:left w:val="none" w:sz="0" w:space="0" w:color="auto"/>
        <w:bottom w:val="none" w:sz="0" w:space="0" w:color="auto"/>
        <w:right w:val="none" w:sz="0" w:space="0" w:color="auto"/>
      </w:divBdr>
    </w:div>
    <w:div w:id="12090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co.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oedorn@bloedorn-pr.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feco.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79CA-9D52-4BCC-8049-5F7E570D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P. Feederle</dc:creator>
  <cp:keywords/>
  <dc:description/>
  <cp:lastModifiedBy>Heike Blödorn</cp:lastModifiedBy>
  <cp:revision>2</cp:revision>
  <cp:lastPrinted>2022-12-10T09:55:00Z</cp:lastPrinted>
  <dcterms:created xsi:type="dcterms:W3CDTF">2023-01-17T12:31:00Z</dcterms:created>
  <dcterms:modified xsi:type="dcterms:W3CDTF">2023-01-17T12:31:00Z</dcterms:modified>
</cp:coreProperties>
</file>